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2023-07-12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LEOPOLDO COCINERO CABALLERO, identificado(a) con cédula de ciudadanía 1115858649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DE SISTEMAS A LA OFICINA ASESORA JURÍDICA EN EL CARGUE DE INFORMACION DE SECOP I, II Y SIA OBSERVA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 Y Trece  (13)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$25.756.500,00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$25.756.500,00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LEOPOLDO COCINERO CABALLERO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$25.756.500,00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$25.756.500,00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$18.826.500,00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$25.756.500,00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LEOPOLDO COCINERO CABALLERO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0093 de 2023-05-17 cuyo Objeto: PRESTAR LOS SERVICIOS PROFESIONALES COMO INGENIERO DE SISTEMAS A LA OFICINA ASESORA JURÍDICA EN EL CARGUE DE INFORMACION DE SECOP I, II Y SIA OBSERVA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