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605-47-994000102205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0155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DISEÑO Y FORMULACIÓN DE LA POLÍTICA PÚBLICA DE JUVENTUD DEL MUNICIPIO DE HATO COROZAL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FUNDACION CONSTRUYENDO PATRIA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2024-01-01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2026-01-01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$2.250.000,00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2024-01-01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Veintisiete(27)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0155 de 2023-06-22 cuyo Objeto: DISEÑO Y FORMULACIÓN DE LA POLÍTICA PÚBLICA DE JUVENTUD DEL MUNICIPIO DE HATO COROZAL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