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Apoyo A LA IMPLEMENTACIÓN DE LA POLÍTICA PUBLICA DE VICTIMAS DEL CONFLICTO ARMADO EN EL MUNICIPIO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2021851250009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PROFESIONAL COMO ENLACE DE LA POBLACIÓN VÍCTIMA DEL CONFLICTO ARMADO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$21.266.666,00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$21.266.666,00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2023-05-30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