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FA527" w14:textId="77777777" w:rsidR="002D7159" w:rsidRPr="00735AA6" w:rsidRDefault="00735A52" w:rsidP="00B50726">
      <w:pPr>
        <w:pBdr>
          <w:top w:val="nil"/>
          <w:left w:val="nil"/>
          <w:bottom w:val="nil"/>
          <w:right w:val="nil"/>
          <w:between w:val="nil"/>
        </w:pBdr>
        <w:shd w:val="clear" w:color="auto" w:fill="DEEBF6"/>
        <w:spacing w:line="276" w:lineRule="auto"/>
        <w:jc w:val="center"/>
        <w:rPr>
          <w:rFonts w:ascii="Arial Narrow" w:eastAsia="Century Gothic" w:hAnsi="Arial Narrow" w:cs="Century Gothic"/>
          <w:b/>
          <w:color w:val="000000"/>
          <w:sz w:val="22"/>
          <w:szCs w:val="22"/>
        </w:rPr>
      </w:pPr>
      <w:r w:rsidRPr="00735AA6">
        <w:rPr>
          <w:rFonts w:ascii="Arial Narrow" w:eastAsia="Century Gothic" w:hAnsi="Arial Narrow" w:cs="Century Gothic"/>
          <w:b/>
          <w:color w:val="000000"/>
          <w:sz w:val="22"/>
          <w:szCs w:val="22"/>
        </w:rPr>
        <w:t>ESTUDIO DEL SECTOR</w:t>
      </w:r>
    </w:p>
    <w:p w14:paraId="735FA973" w14:textId="77777777" w:rsidR="002D7159" w:rsidRPr="00735AA6" w:rsidRDefault="002D7159">
      <w:pPr>
        <w:pBdr>
          <w:top w:val="nil"/>
          <w:left w:val="nil"/>
          <w:bottom w:val="nil"/>
          <w:right w:val="nil"/>
          <w:between w:val="nil"/>
        </w:pBdr>
        <w:spacing w:line="276" w:lineRule="auto"/>
        <w:jc w:val="both"/>
        <w:rPr>
          <w:rFonts w:ascii="Arial Narrow" w:eastAsia="Century Gothic" w:hAnsi="Arial Narrow" w:cs="Century Gothic"/>
          <w:b/>
          <w:color w:val="000000"/>
          <w:sz w:val="22"/>
          <w:szCs w:val="22"/>
        </w:rPr>
      </w:pPr>
    </w:p>
    <w:p w14:paraId="3B69960B" w14:textId="1CDAC116" w:rsidR="002D7159" w:rsidRPr="00735AA6" w:rsidRDefault="00735A52">
      <w:pPr>
        <w:pBdr>
          <w:top w:val="nil"/>
          <w:left w:val="nil"/>
          <w:bottom w:val="nil"/>
          <w:right w:val="nil"/>
          <w:between w:val="nil"/>
        </w:pBdr>
        <w:spacing w:line="276" w:lineRule="auto"/>
        <w:jc w:val="both"/>
        <w:rPr>
          <w:rFonts w:ascii="Arial Narrow" w:eastAsia="Century Gothic" w:hAnsi="Arial Narrow" w:cs="Century Gothic"/>
          <w:b/>
          <w:color w:val="000000"/>
          <w:sz w:val="22"/>
          <w:szCs w:val="22"/>
        </w:rPr>
      </w:pPr>
      <w:r w:rsidRPr="00735AA6">
        <w:rPr>
          <w:rFonts w:ascii="Arial Narrow" w:eastAsia="Century Gothic" w:hAnsi="Arial Narrow" w:cs="Century Gothic"/>
          <w:b/>
          <w:color w:val="000000"/>
          <w:sz w:val="22"/>
          <w:szCs w:val="22"/>
        </w:rPr>
        <w:t xml:space="preserve">MODALIDAD DE CONTRATACIÓN: </w:t>
      </w:r>
      <w:r w:rsidRPr="00735AA6">
        <w:rPr>
          <w:rFonts w:ascii="Arial Narrow" w:eastAsia="Century Gothic" w:hAnsi="Arial Narrow" w:cs="Century Gothic"/>
          <w:color w:val="000000"/>
          <w:sz w:val="22"/>
          <w:szCs w:val="22"/>
        </w:rPr>
        <w:t>MINIMA CUANTIA</w:t>
      </w:r>
    </w:p>
    <w:p w14:paraId="17468B11" w14:textId="0F2E2011" w:rsidR="002D7159" w:rsidRPr="00735AA6" w:rsidRDefault="00735A52" w:rsidP="000838B7">
      <w:pPr>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b/>
          <w:sz w:val="22"/>
          <w:szCs w:val="22"/>
        </w:rPr>
        <w:t xml:space="preserve">SECRETARIA QUE LIDERA EL PROCESO: </w:t>
      </w:r>
      <w:r w:rsidRPr="00735AA6">
        <w:rPr>
          <w:rFonts w:ascii="Arial Narrow" w:eastAsia="Century Gothic" w:hAnsi="Arial Narrow" w:cs="Century Gothic"/>
          <w:sz w:val="22"/>
          <w:szCs w:val="22"/>
        </w:rPr>
        <w:t>SECRETARÍA GENERAL Y DE GOBIERNO</w:t>
      </w:r>
    </w:p>
    <w:p w14:paraId="0851CFD0" w14:textId="390D1DB0" w:rsidR="002D7159" w:rsidRPr="00735AA6" w:rsidRDefault="00735A52">
      <w:pPr>
        <w:pBdr>
          <w:top w:val="nil"/>
          <w:left w:val="nil"/>
          <w:bottom w:val="nil"/>
          <w:right w:val="nil"/>
          <w:between w:val="nil"/>
        </w:pBdr>
        <w:jc w:val="both"/>
        <w:rPr>
          <w:rFonts w:ascii="Arial Narrow" w:eastAsia="Century Gothic" w:hAnsi="Arial Narrow" w:cs="Century Gothic"/>
          <w:color w:val="000000"/>
          <w:sz w:val="22"/>
          <w:szCs w:val="22"/>
        </w:rPr>
      </w:pPr>
      <w:r w:rsidRPr="00735AA6">
        <w:rPr>
          <w:rFonts w:ascii="Arial Narrow" w:eastAsia="Century Gothic" w:hAnsi="Arial Narrow" w:cs="Century Gothic"/>
          <w:color w:val="000000"/>
          <w:sz w:val="22"/>
          <w:szCs w:val="22"/>
        </w:rPr>
        <w:t xml:space="preserve">OBJETO: </w:t>
      </w:r>
      <w:r w:rsidR="00CD0C0A" w:rsidRPr="00735AA6">
        <w:rPr>
          <w:rFonts w:ascii="Arial Narrow" w:eastAsia="Century Gothic" w:hAnsi="Arial Narrow" w:cs="Century Gothic"/>
          <w:color w:val="000000"/>
          <w:sz w:val="22"/>
          <w:szCs w:val="22"/>
        </w:rPr>
        <w:t>“</w:t>
      </w:r>
      <w:r w:rsidR="00FF78CD" w:rsidRPr="00FF78CD">
        <w:rPr>
          <w:rFonts w:ascii="Arial Narrow" w:eastAsia="Century Gothic" w:hAnsi="Arial Narrow" w:cs="Century Gothic"/>
          <w:color w:val="000000"/>
          <w:sz w:val="22"/>
          <w:szCs w:val="22"/>
        </w:rPr>
        <w:t>ADQUISICIÓN DE ELEMENTOS DE PAPELERÍA Y ELEMENTOS DE LEY DE ARCHIVO PARA LAS DIFERENTES DEPENDENCIAS DE LA ALCALDÍA MUNICIPAL DE HATO COROZAL CASANARE</w:t>
      </w:r>
      <w:r w:rsidR="00CD0C0A" w:rsidRPr="00735AA6">
        <w:rPr>
          <w:rFonts w:ascii="Arial Narrow" w:eastAsia="Century Gothic" w:hAnsi="Arial Narrow" w:cs="Century Gothic"/>
          <w:color w:val="000000"/>
          <w:sz w:val="22"/>
          <w:szCs w:val="22"/>
        </w:rPr>
        <w:t>”.</w:t>
      </w:r>
    </w:p>
    <w:p w14:paraId="459E20B9" w14:textId="77777777" w:rsidR="002D7159" w:rsidRPr="00735AA6" w:rsidRDefault="002D7159">
      <w:pPr>
        <w:shd w:val="clear" w:color="auto" w:fill="FFFFFF"/>
        <w:spacing w:line="276" w:lineRule="auto"/>
        <w:jc w:val="both"/>
        <w:rPr>
          <w:rFonts w:ascii="Arial Narrow" w:eastAsia="Century Gothic" w:hAnsi="Arial Narrow" w:cs="Century Gothic"/>
          <w:sz w:val="22"/>
          <w:szCs w:val="22"/>
        </w:rPr>
      </w:pPr>
    </w:p>
    <w:tbl>
      <w:tblPr>
        <w:tblStyle w:val="a4"/>
        <w:tblW w:w="89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1"/>
      </w:tblGrid>
      <w:tr w:rsidR="002D7159" w:rsidRPr="00735AA6" w14:paraId="47A12B4C" w14:textId="77777777">
        <w:trPr>
          <w:trHeight w:val="199"/>
          <w:jc w:val="center"/>
        </w:trPr>
        <w:tc>
          <w:tcPr>
            <w:tcW w:w="8951" w:type="dxa"/>
            <w:tcBorders>
              <w:top w:val="nil"/>
              <w:left w:val="nil"/>
              <w:bottom w:val="nil"/>
              <w:right w:val="nil"/>
            </w:tcBorders>
            <w:shd w:val="clear" w:color="auto" w:fill="D5DCE4"/>
          </w:tcPr>
          <w:p w14:paraId="5E5A41F5" w14:textId="77777777" w:rsidR="002D7159" w:rsidRPr="00735AA6" w:rsidRDefault="00735A52">
            <w:pPr>
              <w:numPr>
                <w:ilvl w:val="0"/>
                <w:numId w:val="3"/>
              </w:numPr>
              <w:pBdr>
                <w:top w:val="nil"/>
                <w:left w:val="nil"/>
                <w:bottom w:val="nil"/>
                <w:right w:val="nil"/>
                <w:between w:val="nil"/>
              </w:pBdr>
              <w:spacing w:line="276" w:lineRule="auto"/>
              <w:ind w:left="596"/>
              <w:jc w:val="both"/>
              <w:rPr>
                <w:rFonts w:ascii="Arial Narrow" w:eastAsia="Century Gothic" w:hAnsi="Arial Narrow" w:cs="Century Gothic"/>
                <w:b/>
                <w:color w:val="000000"/>
                <w:sz w:val="22"/>
                <w:szCs w:val="22"/>
              </w:rPr>
            </w:pPr>
            <w:r w:rsidRPr="00735AA6">
              <w:rPr>
                <w:rFonts w:ascii="Arial Narrow" w:eastAsia="Century Gothic" w:hAnsi="Arial Narrow" w:cs="Century Gothic"/>
                <w:b/>
                <w:color w:val="000000"/>
                <w:sz w:val="22"/>
                <w:szCs w:val="22"/>
              </w:rPr>
              <w:t>ASPECTOS GENERALES DEL MERCADO</w:t>
            </w:r>
          </w:p>
        </w:tc>
      </w:tr>
    </w:tbl>
    <w:p w14:paraId="5907F32F" w14:textId="77777777" w:rsidR="002D7159" w:rsidRPr="00735AA6" w:rsidRDefault="002D7159">
      <w:pPr>
        <w:spacing w:line="276" w:lineRule="auto"/>
        <w:jc w:val="both"/>
        <w:rPr>
          <w:rFonts w:ascii="Arial Narrow" w:eastAsia="Century Gothic" w:hAnsi="Arial Narrow" w:cs="Century Gothic"/>
          <w:sz w:val="22"/>
          <w:szCs w:val="22"/>
        </w:rPr>
      </w:pPr>
    </w:p>
    <w:p w14:paraId="210939ED" w14:textId="77777777" w:rsidR="002D7159" w:rsidRPr="00735AA6" w:rsidRDefault="00735A52">
      <w:pPr>
        <w:widowControl w:val="0"/>
        <w:numPr>
          <w:ilvl w:val="0"/>
          <w:numId w:val="2"/>
        </w:numPr>
        <w:pBdr>
          <w:top w:val="nil"/>
          <w:left w:val="nil"/>
          <w:bottom w:val="nil"/>
          <w:right w:val="nil"/>
          <w:between w:val="nil"/>
        </w:pBdr>
        <w:ind w:right="111"/>
        <w:jc w:val="both"/>
        <w:rPr>
          <w:rFonts w:ascii="Arial Narrow" w:eastAsia="Century Gothic" w:hAnsi="Arial Narrow" w:cs="Century Gothic"/>
          <w:b/>
          <w:color w:val="000000"/>
          <w:sz w:val="22"/>
          <w:szCs w:val="22"/>
        </w:rPr>
      </w:pPr>
      <w:r w:rsidRPr="00735AA6">
        <w:rPr>
          <w:rFonts w:ascii="Arial Narrow" w:eastAsia="Century Gothic" w:hAnsi="Arial Narrow" w:cs="Century Gothic"/>
          <w:b/>
          <w:color w:val="000000"/>
          <w:sz w:val="22"/>
          <w:szCs w:val="22"/>
        </w:rPr>
        <w:t>ASPECTOS GENERALES DEL MERCADO.</w:t>
      </w:r>
    </w:p>
    <w:p w14:paraId="7A00097E" w14:textId="77777777" w:rsidR="002D7159" w:rsidRPr="00735AA6" w:rsidRDefault="002D7159">
      <w:pPr>
        <w:widowControl w:val="0"/>
        <w:pBdr>
          <w:top w:val="nil"/>
          <w:left w:val="nil"/>
          <w:bottom w:val="nil"/>
          <w:right w:val="nil"/>
          <w:between w:val="nil"/>
        </w:pBdr>
        <w:ind w:left="438" w:right="111"/>
        <w:jc w:val="both"/>
        <w:rPr>
          <w:rFonts w:ascii="Arial Narrow" w:eastAsia="Century Gothic" w:hAnsi="Arial Narrow" w:cs="Century Gothic"/>
          <w:color w:val="000000"/>
          <w:sz w:val="22"/>
          <w:szCs w:val="22"/>
        </w:rPr>
      </w:pPr>
    </w:p>
    <w:p w14:paraId="6E792327" w14:textId="77777777" w:rsidR="002D7159" w:rsidRPr="00735AA6" w:rsidRDefault="00735A52">
      <w:pPr>
        <w:widowControl w:val="0"/>
        <w:pBdr>
          <w:top w:val="nil"/>
          <w:left w:val="nil"/>
          <w:bottom w:val="nil"/>
          <w:right w:val="nil"/>
          <w:between w:val="nil"/>
        </w:pBdr>
        <w:ind w:right="111"/>
        <w:jc w:val="both"/>
        <w:rPr>
          <w:rFonts w:ascii="Arial Narrow" w:eastAsia="Century Gothic" w:hAnsi="Arial Narrow" w:cs="Century Gothic"/>
          <w:b/>
          <w:color w:val="000000"/>
          <w:sz w:val="22"/>
          <w:szCs w:val="22"/>
        </w:rPr>
      </w:pPr>
      <w:r w:rsidRPr="00735AA6">
        <w:rPr>
          <w:rFonts w:ascii="Arial Narrow" w:eastAsia="Century Gothic" w:hAnsi="Arial Narrow" w:cs="Century Gothic"/>
          <w:b/>
          <w:color w:val="000000"/>
          <w:sz w:val="22"/>
          <w:szCs w:val="22"/>
        </w:rPr>
        <w:t>A1) Aspectos Económicos</w:t>
      </w:r>
    </w:p>
    <w:p w14:paraId="38467D17" w14:textId="77777777" w:rsidR="002D7159" w:rsidRPr="00735AA6" w:rsidRDefault="002D7159">
      <w:pPr>
        <w:widowControl w:val="0"/>
        <w:pBdr>
          <w:top w:val="nil"/>
          <w:left w:val="nil"/>
          <w:bottom w:val="nil"/>
          <w:right w:val="nil"/>
          <w:between w:val="nil"/>
        </w:pBdr>
        <w:ind w:right="111"/>
        <w:jc w:val="both"/>
        <w:rPr>
          <w:rFonts w:ascii="Arial Narrow" w:eastAsia="Century Gothic" w:hAnsi="Arial Narrow" w:cs="Century Gothic"/>
          <w:b/>
          <w:color w:val="000000"/>
          <w:sz w:val="22"/>
          <w:szCs w:val="22"/>
        </w:rPr>
      </w:pPr>
    </w:p>
    <w:p w14:paraId="0339A0D1" w14:textId="77777777" w:rsidR="002D7159" w:rsidRPr="00735AA6" w:rsidRDefault="00735A52">
      <w:pPr>
        <w:spacing w:line="276" w:lineRule="auto"/>
        <w:rPr>
          <w:rFonts w:ascii="Arial Narrow" w:eastAsia="Century Gothic" w:hAnsi="Arial Narrow" w:cs="Century Gothic"/>
          <w:b/>
          <w:sz w:val="22"/>
          <w:szCs w:val="22"/>
        </w:rPr>
      </w:pPr>
      <w:r w:rsidRPr="00735AA6">
        <w:rPr>
          <w:rFonts w:ascii="Arial Narrow" w:eastAsia="Century Gothic" w:hAnsi="Arial Narrow" w:cs="Century Gothic"/>
          <w:b/>
          <w:sz w:val="22"/>
          <w:szCs w:val="22"/>
        </w:rPr>
        <w:t xml:space="preserve">Economía colombiana creció a una tasa anual de 9,6% en noviembre, según el </w:t>
      </w:r>
      <w:proofErr w:type="spellStart"/>
      <w:r w:rsidRPr="00735AA6">
        <w:rPr>
          <w:rFonts w:ascii="Arial Narrow" w:eastAsia="Century Gothic" w:hAnsi="Arial Narrow" w:cs="Century Gothic"/>
          <w:b/>
          <w:sz w:val="22"/>
          <w:szCs w:val="22"/>
        </w:rPr>
        <w:t>Dane</w:t>
      </w:r>
      <w:proofErr w:type="spellEnd"/>
    </w:p>
    <w:p w14:paraId="54DB3403" w14:textId="77777777" w:rsidR="002D7159" w:rsidRPr="00735AA6" w:rsidRDefault="002D7159">
      <w:pPr>
        <w:spacing w:line="276" w:lineRule="auto"/>
        <w:jc w:val="both"/>
        <w:rPr>
          <w:rFonts w:ascii="Arial Narrow" w:eastAsia="Century Gothic" w:hAnsi="Arial Narrow" w:cs="Century Gothic"/>
          <w:b/>
          <w:sz w:val="22"/>
          <w:szCs w:val="22"/>
        </w:rPr>
      </w:pPr>
    </w:p>
    <w:p w14:paraId="2AFDB56E" w14:textId="7790F30E" w:rsidR="002D7159" w:rsidRPr="00735AA6" w:rsidRDefault="00735A52" w:rsidP="00801F21">
      <w:p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"El Departamento Administrativo Nacional de Estadística (</w:t>
      </w:r>
      <w:proofErr w:type="spellStart"/>
      <w:r w:rsidRPr="00735AA6">
        <w:rPr>
          <w:rFonts w:ascii="Arial Narrow" w:eastAsia="Century Gothic" w:hAnsi="Arial Narrow" w:cs="Century Gothic"/>
          <w:i/>
          <w:sz w:val="22"/>
          <w:szCs w:val="22"/>
        </w:rPr>
        <w:t>Dane</w:t>
      </w:r>
      <w:proofErr w:type="spellEnd"/>
      <w:r w:rsidRPr="00735AA6">
        <w:rPr>
          <w:rFonts w:ascii="Arial Narrow" w:eastAsia="Century Gothic" w:hAnsi="Arial Narrow" w:cs="Century Gothic"/>
          <w:i/>
          <w:sz w:val="22"/>
          <w:szCs w:val="22"/>
        </w:rPr>
        <w:t>) informó que en el mes de noviembre de 2021 la economía colombiana creció a un ritmo anual de 9,6%, luego de que en octubre se registrara un alza de 9,3%.</w:t>
      </w:r>
    </w:p>
    <w:p w14:paraId="6225FE85" w14:textId="77777777" w:rsidR="002D7159" w:rsidRPr="00735AA6" w:rsidRDefault="00735A52" w:rsidP="00801F21">
      <w:p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 xml:space="preserve">Por ramas, las actividades terciarias aportaron 7,6 puntos porcentuales al resultado anual de noviembre, pues estas registraron un crecimiento de 10,5% anual. Mientras </w:t>
      </w:r>
      <w:proofErr w:type="gramStart"/>
      <w:r w:rsidRPr="00735AA6">
        <w:rPr>
          <w:rFonts w:ascii="Arial Narrow" w:eastAsia="Century Gothic" w:hAnsi="Arial Narrow" w:cs="Century Gothic"/>
          <w:i/>
          <w:sz w:val="22"/>
          <w:szCs w:val="22"/>
        </w:rPr>
        <w:t>que</w:t>
      </w:r>
      <w:proofErr w:type="gramEnd"/>
      <w:r w:rsidRPr="00735AA6">
        <w:rPr>
          <w:rFonts w:ascii="Arial Narrow" w:eastAsia="Century Gothic" w:hAnsi="Arial Narrow" w:cs="Century Gothic"/>
          <w:i/>
          <w:sz w:val="22"/>
          <w:szCs w:val="22"/>
        </w:rPr>
        <w:t xml:space="preserve"> si se revisa la variación intermensual, entre octubre y noviembre se registró un alza de 1%.</w:t>
      </w:r>
    </w:p>
    <w:p w14:paraId="66A2320B" w14:textId="77777777" w:rsidR="002D7159" w:rsidRPr="00735AA6" w:rsidRDefault="002D7159">
      <w:pPr>
        <w:spacing w:line="276" w:lineRule="auto"/>
        <w:jc w:val="both"/>
        <w:rPr>
          <w:rFonts w:ascii="Arial Narrow" w:eastAsia="Century Gothic" w:hAnsi="Arial Narrow" w:cs="Century Gothic"/>
          <w:i/>
          <w:sz w:val="22"/>
          <w:szCs w:val="22"/>
        </w:rPr>
      </w:pPr>
    </w:p>
    <w:p w14:paraId="7766C841" w14:textId="77777777" w:rsidR="002D7159" w:rsidRPr="00735AA6" w:rsidRDefault="00735A52">
      <w:p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 xml:space="preserve">"Lidera el comercio, transporte, alojamiento y servicios de comida; pero también lideran los aportes de las actividades de información y comunicaciones; las actividades; las actividades profesionales, </w:t>
      </w:r>
      <w:proofErr w:type="spellStart"/>
      <w:r w:rsidRPr="00735AA6">
        <w:rPr>
          <w:rFonts w:ascii="Arial Narrow" w:eastAsia="Century Gothic" w:hAnsi="Arial Narrow" w:cs="Century Gothic"/>
          <w:i/>
          <w:sz w:val="22"/>
          <w:szCs w:val="22"/>
        </w:rPr>
        <w:t>ciéntificas</w:t>
      </w:r>
      <w:proofErr w:type="spellEnd"/>
      <w:r w:rsidRPr="00735AA6">
        <w:rPr>
          <w:rFonts w:ascii="Arial Narrow" w:eastAsia="Century Gothic" w:hAnsi="Arial Narrow" w:cs="Century Gothic"/>
          <w:i/>
          <w:sz w:val="22"/>
          <w:szCs w:val="22"/>
        </w:rPr>
        <w:t xml:space="preserve"> y técnicas; las actividades del sector público, de salud y educación; y, finalmente, las actividades artísticas, de entretenimiento", dijo Oviedo.</w:t>
      </w:r>
    </w:p>
    <w:p w14:paraId="3D1D53E9" w14:textId="77777777" w:rsidR="002D7159" w:rsidRPr="00735AA6" w:rsidRDefault="002D7159">
      <w:pPr>
        <w:spacing w:line="276" w:lineRule="auto"/>
        <w:jc w:val="both"/>
        <w:rPr>
          <w:rFonts w:ascii="Arial Narrow" w:eastAsia="Century Gothic" w:hAnsi="Arial Narrow" w:cs="Century Gothic"/>
          <w:i/>
          <w:sz w:val="22"/>
          <w:szCs w:val="22"/>
        </w:rPr>
      </w:pPr>
    </w:p>
    <w:p w14:paraId="2928D382" w14:textId="77777777" w:rsidR="002D7159" w:rsidRPr="00735AA6" w:rsidRDefault="00735A52">
      <w:p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Así, en noviembre el sector terciario registró un nivel de actividad superior en 6,9% a las cifras de febrero de 2020. Es decir, el índice de reactivación es de 106,9</w:t>
      </w:r>
      <w:proofErr w:type="gramStart"/>
      <w:r w:rsidRPr="00735AA6">
        <w:rPr>
          <w:rFonts w:ascii="Arial Narrow" w:eastAsia="Century Gothic" w:hAnsi="Arial Narrow" w:cs="Century Gothic"/>
          <w:i/>
          <w:sz w:val="22"/>
          <w:szCs w:val="22"/>
        </w:rPr>
        <w:t>%.¨</w:t>
      </w:r>
      <w:proofErr w:type="gramEnd"/>
    </w:p>
    <w:p w14:paraId="224FA039" w14:textId="57B4B05B" w:rsidR="002D7159" w:rsidRPr="00735AA6" w:rsidRDefault="00735A52" w:rsidP="00CD2A70">
      <w:pPr>
        <w:spacing w:line="276" w:lineRule="auto"/>
        <w:jc w:val="center"/>
        <w:rPr>
          <w:rFonts w:ascii="Arial Narrow" w:eastAsia="Century Gothic" w:hAnsi="Arial Narrow" w:cs="Century Gothic"/>
          <w:sz w:val="22"/>
          <w:szCs w:val="22"/>
        </w:rPr>
      </w:pPr>
      <w:r w:rsidRPr="00735AA6">
        <w:rPr>
          <w:rFonts w:ascii="Arial Narrow" w:eastAsia="Century Gothic" w:hAnsi="Arial Narrow" w:cs="Century Gothic"/>
          <w:noProof/>
          <w:sz w:val="22"/>
          <w:szCs w:val="22"/>
        </w:rPr>
        <w:drawing>
          <wp:inline distT="0" distB="0" distL="0" distR="0" wp14:anchorId="083AC897" wp14:editId="522DEEB2">
            <wp:extent cx="6024632" cy="1659118"/>
            <wp:effectExtent l="0" t="0" r="0" b="0"/>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3055" t="12974" r="21079" b="11284"/>
                    <a:stretch>
                      <a:fillRect/>
                    </a:stretch>
                  </pic:blipFill>
                  <pic:spPr>
                    <a:xfrm>
                      <a:off x="0" y="0"/>
                      <a:ext cx="6024632" cy="1659118"/>
                    </a:xfrm>
                    <a:prstGeom prst="rect">
                      <a:avLst/>
                    </a:prstGeom>
                    <a:ln/>
                  </pic:spPr>
                </pic:pic>
              </a:graphicData>
            </a:graphic>
          </wp:inline>
        </w:drawing>
      </w:r>
    </w:p>
    <w:p w14:paraId="63C27423" w14:textId="77777777" w:rsidR="002D7159" w:rsidRPr="00735AA6" w:rsidRDefault="002D7159">
      <w:pPr>
        <w:spacing w:line="276" w:lineRule="auto"/>
        <w:jc w:val="both"/>
        <w:rPr>
          <w:rFonts w:ascii="Arial Narrow" w:eastAsia="Century Gothic" w:hAnsi="Arial Narrow" w:cs="Century Gothic"/>
          <w:sz w:val="22"/>
          <w:szCs w:val="22"/>
        </w:rPr>
      </w:pPr>
    </w:p>
    <w:p w14:paraId="35EE3CDB" w14:textId="77777777" w:rsidR="002D7159" w:rsidRPr="00735AA6" w:rsidRDefault="00735A52">
      <w:pPr>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noProof/>
          <w:sz w:val="22"/>
          <w:szCs w:val="22"/>
        </w:rPr>
        <w:lastRenderedPageBreak/>
        <w:drawing>
          <wp:inline distT="0" distB="0" distL="0" distR="0" wp14:anchorId="472AF217" wp14:editId="55962483">
            <wp:extent cx="5545196" cy="1915814"/>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2037" t="13295" r="21418" b="10693"/>
                    <a:stretch>
                      <a:fillRect/>
                    </a:stretch>
                  </pic:blipFill>
                  <pic:spPr>
                    <a:xfrm>
                      <a:off x="0" y="0"/>
                      <a:ext cx="5545196" cy="1915814"/>
                    </a:xfrm>
                    <a:prstGeom prst="rect">
                      <a:avLst/>
                    </a:prstGeom>
                    <a:ln/>
                  </pic:spPr>
                </pic:pic>
              </a:graphicData>
            </a:graphic>
          </wp:inline>
        </w:drawing>
      </w:r>
    </w:p>
    <w:p w14:paraId="0FA164BE" w14:textId="77777777" w:rsidR="002D7159" w:rsidRPr="00735AA6" w:rsidRDefault="002D7159">
      <w:pPr>
        <w:spacing w:line="276" w:lineRule="auto"/>
        <w:jc w:val="both"/>
        <w:rPr>
          <w:rFonts w:ascii="Arial Narrow" w:eastAsia="Century Gothic" w:hAnsi="Arial Narrow" w:cs="Century Gothic"/>
          <w:sz w:val="22"/>
          <w:szCs w:val="22"/>
        </w:rPr>
      </w:pPr>
    </w:p>
    <w:p w14:paraId="3DA295EE" w14:textId="77777777" w:rsidR="002D7159" w:rsidRPr="00735AA6" w:rsidRDefault="00735A52">
      <w:pPr>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w:t>
      </w:r>
      <w:r w:rsidRPr="00735AA6">
        <w:rPr>
          <w:rFonts w:ascii="Arial Narrow" w:eastAsia="Century Gothic" w:hAnsi="Arial Narrow" w:cs="Century Gothic"/>
          <w:i/>
          <w:sz w:val="22"/>
          <w:szCs w:val="22"/>
        </w:rPr>
        <w:t>Luego estuvieron las actividades secundarias, que incluyen a la industria manufacturera y la construcción, y que registraron un crecimiento anual de 7,7%, mientras que se registró una contracción intermensual de 0,6%.</w:t>
      </w:r>
    </w:p>
    <w:p w14:paraId="215E9B30" w14:textId="77777777" w:rsidR="002D7159" w:rsidRPr="00735AA6" w:rsidRDefault="002D7159">
      <w:pPr>
        <w:spacing w:line="276" w:lineRule="auto"/>
        <w:jc w:val="both"/>
        <w:rPr>
          <w:rFonts w:ascii="Arial Narrow" w:eastAsia="Century Gothic" w:hAnsi="Arial Narrow" w:cs="Century Gothic"/>
          <w:sz w:val="22"/>
          <w:szCs w:val="22"/>
        </w:rPr>
      </w:pPr>
    </w:p>
    <w:p w14:paraId="45743E1A" w14:textId="77777777" w:rsidR="002D7159" w:rsidRPr="00735AA6" w:rsidRDefault="00735A52">
      <w:p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 xml:space="preserve">La demanda de concreto premezclado, que es un insumo fundamental y tiene un encadenamiento muy importante, se encuentra por debajo de los referentes; y por consiguiente vemos que las obras civiles todavía están detrás de esta menor dinámica del comportamiento de las actividades secundarias", explicó el director del </w:t>
      </w:r>
      <w:proofErr w:type="spellStart"/>
      <w:r w:rsidRPr="00735AA6">
        <w:rPr>
          <w:rFonts w:ascii="Arial Narrow" w:eastAsia="Century Gothic" w:hAnsi="Arial Narrow" w:cs="Century Gothic"/>
          <w:i/>
          <w:sz w:val="22"/>
          <w:szCs w:val="22"/>
        </w:rPr>
        <w:t>Dane</w:t>
      </w:r>
      <w:proofErr w:type="spellEnd"/>
      <w:r w:rsidRPr="00735AA6">
        <w:rPr>
          <w:rFonts w:ascii="Arial Narrow" w:eastAsia="Century Gothic" w:hAnsi="Arial Narrow" w:cs="Century Gothic"/>
          <w:i/>
          <w:sz w:val="22"/>
          <w:szCs w:val="22"/>
        </w:rPr>
        <w:t>.</w:t>
      </w:r>
    </w:p>
    <w:p w14:paraId="177F5818" w14:textId="77777777" w:rsidR="002D7159" w:rsidRPr="00735AA6" w:rsidRDefault="002D7159">
      <w:pPr>
        <w:spacing w:line="276" w:lineRule="auto"/>
        <w:jc w:val="both"/>
        <w:rPr>
          <w:rFonts w:ascii="Arial Narrow" w:eastAsia="Century Gothic" w:hAnsi="Arial Narrow" w:cs="Century Gothic"/>
          <w:i/>
          <w:sz w:val="22"/>
          <w:szCs w:val="22"/>
        </w:rPr>
      </w:pPr>
    </w:p>
    <w:p w14:paraId="0B6352BC" w14:textId="77777777" w:rsidR="002D7159" w:rsidRPr="00735AA6" w:rsidRDefault="00735A52">
      <w:pPr>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i/>
          <w:sz w:val="22"/>
          <w:szCs w:val="22"/>
        </w:rPr>
        <w:t xml:space="preserve">Por último, en el sector primario, que se compone de las actividades de agricultura y minas y canteras, se registró una tasa de crecimiento anual de 6,1% y </w:t>
      </w:r>
      <w:proofErr w:type="gramStart"/>
      <w:r w:rsidRPr="00735AA6">
        <w:rPr>
          <w:rFonts w:ascii="Arial Narrow" w:eastAsia="Century Gothic" w:hAnsi="Arial Narrow" w:cs="Century Gothic"/>
          <w:i/>
          <w:sz w:val="22"/>
          <w:szCs w:val="22"/>
        </w:rPr>
        <w:t>una crecimiento</w:t>
      </w:r>
      <w:proofErr w:type="gramEnd"/>
      <w:r w:rsidRPr="00735AA6">
        <w:rPr>
          <w:rFonts w:ascii="Arial Narrow" w:eastAsia="Century Gothic" w:hAnsi="Arial Narrow" w:cs="Century Gothic"/>
          <w:i/>
          <w:sz w:val="22"/>
          <w:szCs w:val="22"/>
        </w:rPr>
        <w:t xml:space="preserve"> de 2,2% entre octubre y noviembre¨</w:t>
      </w:r>
      <w:r w:rsidRPr="00735AA6">
        <w:rPr>
          <w:rFonts w:ascii="Arial Narrow" w:eastAsia="Century Gothic" w:hAnsi="Arial Narrow" w:cs="Century Gothic"/>
          <w:sz w:val="22"/>
          <w:szCs w:val="22"/>
        </w:rPr>
        <w:t>.</w:t>
      </w:r>
    </w:p>
    <w:p w14:paraId="7C69AABE" w14:textId="77777777" w:rsidR="002D7159" w:rsidRPr="00735AA6" w:rsidRDefault="002D7159">
      <w:pPr>
        <w:spacing w:line="276" w:lineRule="auto"/>
        <w:jc w:val="both"/>
        <w:rPr>
          <w:rFonts w:ascii="Arial Narrow" w:eastAsia="Century Gothic" w:hAnsi="Arial Narrow" w:cs="Century Gothic"/>
          <w:sz w:val="22"/>
          <w:szCs w:val="22"/>
        </w:rPr>
      </w:pPr>
    </w:p>
    <w:p w14:paraId="7CC840EB" w14:textId="77777777" w:rsidR="002D7159" w:rsidRPr="00735AA6" w:rsidRDefault="00856B86">
      <w:pPr>
        <w:spacing w:line="276" w:lineRule="auto"/>
        <w:jc w:val="both"/>
        <w:rPr>
          <w:rFonts w:ascii="Arial Narrow" w:eastAsia="Century Gothic" w:hAnsi="Arial Narrow" w:cs="Century Gothic"/>
          <w:i/>
          <w:sz w:val="22"/>
          <w:szCs w:val="22"/>
        </w:rPr>
      </w:pPr>
      <w:hyperlink r:id="rId11">
        <w:r w:rsidR="00735A52" w:rsidRPr="00735AA6">
          <w:rPr>
            <w:rFonts w:ascii="Arial Narrow" w:eastAsia="Century Gothic" w:hAnsi="Arial Narrow" w:cs="Century Gothic"/>
            <w:i/>
            <w:color w:val="000000"/>
            <w:sz w:val="22"/>
            <w:szCs w:val="22"/>
            <w:u w:val="single"/>
          </w:rPr>
          <w:t>https://www.larepublica.co/economia/economia-colombiana-crecio-a-una-tasa-anual-de-96-en-noviembre-segun-el-dane-3288062</w:t>
        </w:r>
      </w:hyperlink>
    </w:p>
    <w:p w14:paraId="296F67FD" w14:textId="77777777" w:rsidR="002D7159" w:rsidRPr="00735AA6" w:rsidRDefault="002D7159">
      <w:pPr>
        <w:widowControl w:val="0"/>
        <w:pBdr>
          <w:top w:val="nil"/>
          <w:left w:val="nil"/>
          <w:bottom w:val="nil"/>
          <w:right w:val="nil"/>
          <w:between w:val="nil"/>
        </w:pBdr>
        <w:ind w:right="111"/>
        <w:jc w:val="both"/>
        <w:rPr>
          <w:rFonts w:ascii="Arial Narrow" w:eastAsia="Century Gothic" w:hAnsi="Arial Narrow" w:cs="Century Gothic"/>
          <w:color w:val="000000"/>
          <w:sz w:val="22"/>
          <w:szCs w:val="22"/>
        </w:rPr>
      </w:pPr>
    </w:p>
    <w:p w14:paraId="31F52F0D" w14:textId="77777777" w:rsidR="002D7159" w:rsidRPr="00735AA6" w:rsidRDefault="00735A52">
      <w:pPr>
        <w:widowControl w:val="0"/>
        <w:pBdr>
          <w:top w:val="nil"/>
          <w:left w:val="nil"/>
          <w:bottom w:val="nil"/>
          <w:right w:val="nil"/>
          <w:between w:val="nil"/>
        </w:pBdr>
        <w:ind w:right="111"/>
        <w:jc w:val="both"/>
        <w:rPr>
          <w:rFonts w:ascii="Arial Narrow" w:eastAsia="Century Gothic" w:hAnsi="Arial Narrow" w:cs="Century Gothic"/>
          <w:color w:val="000000"/>
          <w:sz w:val="22"/>
          <w:szCs w:val="22"/>
        </w:rPr>
      </w:pPr>
      <w:r w:rsidRPr="00735AA6">
        <w:rPr>
          <w:rFonts w:ascii="Arial Narrow" w:eastAsia="Century Gothic" w:hAnsi="Arial Narrow" w:cs="Century Gothic"/>
          <w:color w:val="000000"/>
          <w:sz w:val="22"/>
          <w:szCs w:val="22"/>
        </w:rPr>
        <w:t>Para el año inmediatamente anterior 2021 El boletín técnico presenta los resultados en versión preliminar, este documento se divide en cuatro partes: la primera parte presenta los resultados por departamento a precios corrientes, la participación y la tasa de crecimiento en volumen; la segunda, presenta los resultados del PIB departamental por habitante; la tercera, presenta la estructura productiva por región, según actividades económicas y; finalmente, se presentan los resultados del valor agregado de las doce actividades económicas, de acuerdo con la Clasificación industrial internacional uniforme (CIIU) revisión 4 adaptada para Colombia.</w:t>
      </w:r>
    </w:p>
    <w:p w14:paraId="261ACCE8" w14:textId="77777777" w:rsidR="002D7159" w:rsidRPr="00735AA6" w:rsidRDefault="002D7159">
      <w:pPr>
        <w:widowControl w:val="0"/>
        <w:pBdr>
          <w:top w:val="nil"/>
          <w:left w:val="nil"/>
          <w:bottom w:val="nil"/>
          <w:right w:val="nil"/>
          <w:between w:val="nil"/>
        </w:pBdr>
        <w:ind w:right="111"/>
        <w:jc w:val="both"/>
        <w:rPr>
          <w:rFonts w:ascii="Arial Narrow" w:eastAsia="Century Gothic" w:hAnsi="Arial Narrow" w:cs="Century Gothic"/>
          <w:color w:val="000000"/>
          <w:sz w:val="22"/>
          <w:szCs w:val="22"/>
        </w:rPr>
      </w:pPr>
    </w:p>
    <w:p w14:paraId="6D33A92F" w14:textId="77777777" w:rsidR="002D7159" w:rsidRPr="00735AA6" w:rsidRDefault="00735A52">
      <w:pPr>
        <w:widowControl w:val="0"/>
        <w:pBdr>
          <w:top w:val="nil"/>
          <w:left w:val="nil"/>
          <w:bottom w:val="nil"/>
          <w:right w:val="nil"/>
          <w:between w:val="nil"/>
        </w:pBdr>
        <w:ind w:right="111"/>
        <w:jc w:val="both"/>
        <w:rPr>
          <w:rFonts w:ascii="Arial Narrow" w:eastAsia="Century Gothic" w:hAnsi="Arial Narrow" w:cs="Century Gothic"/>
          <w:color w:val="000000"/>
          <w:sz w:val="22"/>
          <w:szCs w:val="22"/>
        </w:rPr>
      </w:pPr>
      <w:r w:rsidRPr="00735AA6">
        <w:rPr>
          <w:rFonts w:ascii="Arial Narrow" w:eastAsia="Century Gothic" w:hAnsi="Arial Narrow" w:cs="Century Gothic"/>
          <w:color w:val="000000"/>
          <w:sz w:val="22"/>
          <w:szCs w:val="22"/>
        </w:rPr>
        <w:t>Las cuentas departamentales se construyen de manera coherente con los agregados macroeconómicos nacionales, a través del uso de indicadores estadísticos asociados a las actividades productivas de cada departamento del país. A partir de ello, se genera una asignación departamental y regional del Producto Interno Bruto (PIB) nacional.</w:t>
      </w:r>
    </w:p>
    <w:p w14:paraId="71EE6629" w14:textId="77777777" w:rsidR="002D7159" w:rsidRPr="00735AA6" w:rsidRDefault="002D7159">
      <w:pPr>
        <w:widowControl w:val="0"/>
        <w:pBdr>
          <w:top w:val="nil"/>
          <w:left w:val="nil"/>
          <w:bottom w:val="nil"/>
          <w:right w:val="nil"/>
          <w:between w:val="nil"/>
        </w:pBdr>
        <w:ind w:right="111"/>
        <w:jc w:val="both"/>
        <w:rPr>
          <w:rFonts w:ascii="Arial Narrow" w:eastAsia="Century Gothic" w:hAnsi="Arial Narrow" w:cs="Century Gothic"/>
          <w:color w:val="000000"/>
          <w:sz w:val="22"/>
          <w:szCs w:val="22"/>
        </w:rPr>
      </w:pPr>
    </w:p>
    <w:p w14:paraId="7E61008B" w14:textId="7373C6EE" w:rsidR="008269C7" w:rsidRPr="00735AA6" w:rsidRDefault="008269C7" w:rsidP="008269C7">
      <w:pPr>
        <w:rPr>
          <w:rFonts w:ascii="Arial Narrow" w:hAnsi="Arial Narrow" w:cs="Arial"/>
          <w:b/>
          <w:bCs/>
          <w:sz w:val="22"/>
          <w:szCs w:val="22"/>
        </w:rPr>
      </w:pPr>
      <w:r w:rsidRPr="00735AA6">
        <w:rPr>
          <w:rFonts w:ascii="Arial Narrow" w:hAnsi="Arial Narrow" w:cs="Arial"/>
          <w:b/>
          <w:bCs/>
          <w:sz w:val="22"/>
          <w:szCs w:val="22"/>
        </w:rPr>
        <w:t>VARIACIONES Y CONTRIBUCIONES DE LAS SUBCLASES EN EL MES</w:t>
      </w:r>
    </w:p>
    <w:p w14:paraId="6E602672" w14:textId="77777777" w:rsidR="008269C7" w:rsidRPr="00735AA6" w:rsidRDefault="008269C7" w:rsidP="008269C7">
      <w:pPr>
        <w:jc w:val="both"/>
        <w:rPr>
          <w:rFonts w:ascii="Arial Narrow" w:hAnsi="Arial Narrow" w:cs="Arial"/>
          <w:b/>
          <w:bCs/>
          <w:sz w:val="22"/>
          <w:szCs w:val="22"/>
        </w:rPr>
      </w:pPr>
    </w:p>
    <w:p w14:paraId="6A5EDD2A" w14:textId="3E12B2BF" w:rsidR="008269C7" w:rsidRPr="00735AA6" w:rsidRDefault="008269C7" w:rsidP="008269C7">
      <w:pPr>
        <w:jc w:val="both"/>
        <w:rPr>
          <w:rFonts w:ascii="Arial Narrow" w:hAnsi="Arial Narrow" w:cs="Arial"/>
          <w:b/>
          <w:bCs/>
          <w:i/>
          <w:iCs/>
          <w:sz w:val="22"/>
          <w:szCs w:val="22"/>
        </w:rPr>
      </w:pPr>
      <w:r w:rsidRPr="00735AA6">
        <w:rPr>
          <w:rFonts w:ascii="Arial Narrow" w:hAnsi="Arial Narrow"/>
          <w:i/>
          <w:iCs/>
          <w:sz w:val="22"/>
          <w:szCs w:val="22"/>
        </w:rPr>
        <w:t xml:space="preserve">En febrero de 2023 en comparación con enero de 2023, la variación de las subclases que más aportaron al índice total fueron: comidas en establecimientos de servicio a la mesa y autoservicio (1,62%), educación preescolar y básica primaria (8,17%), transporte urbano (incluye tren y metro) (2,13%), arriendo imputado (0,65%), frutas frescas (7,49%), inscripciones y matrículas en carreras técnicas, tecnológicas y universitarias (9,61%), educación secundaria (8,35%), </w:t>
      </w:r>
      <w:r w:rsidRPr="00735AA6">
        <w:rPr>
          <w:rFonts w:ascii="Arial Narrow" w:hAnsi="Arial Narrow"/>
          <w:i/>
          <w:iCs/>
          <w:sz w:val="22"/>
          <w:szCs w:val="22"/>
        </w:rPr>
        <w:lastRenderedPageBreak/>
        <w:t>arriendo efectivo (0,62%), vehículo particular nuevo o usado (1,81%) y productos de limpieza y mantenimiento (3,56%). Las subclases con aportes negativos a la variación fueron: tomate (-6,36%), yuca para consumo en el hogar (-6,70%), paquetes turísticos completos (-1,82%), papas (-1,71%) y cebolla (-1,48%).</w:t>
      </w:r>
    </w:p>
    <w:p w14:paraId="54577A16" w14:textId="77777777" w:rsidR="008269C7" w:rsidRPr="00735AA6" w:rsidRDefault="008269C7" w:rsidP="008269C7">
      <w:pPr>
        <w:pStyle w:val="Prrafodelista"/>
        <w:ind w:left="786"/>
        <w:rPr>
          <w:rFonts w:ascii="Arial Narrow" w:hAnsi="Arial Narrow" w:cs="Arial"/>
          <w:b/>
          <w:bCs/>
        </w:rPr>
      </w:pPr>
      <w:r w:rsidRPr="00735AA6">
        <w:rPr>
          <w:rFonts w:ascii="Arial Narrow" w:hAnsi="Arial Narrow"/>
          <w:noProof/>
        </w:rPr>
        <w:drawing>
          <wp:inline distT="0" distB="0" distL="0" distR="0" wp14:anchorId="23F31DC1" wp14:editId="40C946C9">
            <wp:extent cx="6089650" cy="2973012"/>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403" t="27022" r="24701" b="41190"/>
                    <a:stretch/>
                  </pic:blipFill>
                  <pic:spPr bwMode="auto">
                    <a:xfrm>
                      <a:off x="0" y="0"/>
                      <a:ext cx="6169970" cy="3012225"/>
                    </a:xfrm>
                    <a:prstGeom prst="rect">
                      <a:avLst/>
                    </a:prstGeom>
                    <a:ln>
                      <a:noFill/>
                    </a:ln>
                    <a:extLst>
                      <a:ext uri="{53640926-AAD7-44D8-BBD7-CCE9431645EC}">
                        <a14:shadowObscured xmlns:a14="http://schemas.microsoft.com/office/drawing/2010/main"/>
                      </a:ext>
                    </a:extLst>
                  </pic:spPr>
                </pic:pic>
              </a:graphicData>
            </a:graphic>
          </wp:inline>
        </w:drawing>
      </w:r>
    </w:p>
    <w:p w14:paraId="3AF37210" w14:textId="77777777" w:rsidR="008269C7" w:rsidRPr="00735AA6" w:rsidRDefault="008269C7" w:rsidP="008269C7">
      <w:pPr>
        <w:rPr>
          <w:rFonts w:ascii="Arial Narrow" w:hAnsi="Arial Narrow" w:cs="Arial"/>
          <w:b/>
          <w:bCs/>
          <w:sz w:val="22"/>
          <w:szCs w:val="22"/>
        </w:rPr>
      </w:pPr>
      <w:r w:rsidRPr="00735AA6">
        <w:rPr>
          <w:rFonts w:ascii="Arial Narrow" w:hAnsi="Arial Narrow" w:cs="Arial"/>
          <w:b/>
          <w:bCs/>
          <w:sz w:val="22"/>
          <w:szCs w:val="22"/>
        </w:rPr>
        <w:t>COMPORTAMIENTO DE LA VARIACIÓN AÑO CORRIDO DEL IPC SEGÚN DIVISIONES Y SUBCLASES.</w:t>
      </w:r>
    </w:p>
    <w:p w14:paraId="2AEFB90A" w14:textId="77777777" w:rsidR="008269C7" w:rsidRPr="00735AA6" w:rsidRDefault="008269C7" w:rsidP="008269C7">
      <w:pPr>
        <w:rPr>
          <w:rFonts w:ascii="Arial Narrow" w:hAnsi="Arial Narrow" w:cs="Arial"/>
          <w:sz w:val="22"/>
          <w:szCs w:val="22"/>
        </w:rPr>
      </w:pPr>
    </w:p>
    <w:p w14:paraId="286BA203" w14:textId="534576E9" w:rsidR="008269C7" w:rsidRPr="00735AA6" w:rsidRDefault="008269C7" w:rsidP="008269C7">
      <w:pPr>
        <w:rPr>
          <w:rFonts w:ascii="Arial Narrow" w:hAnsi="Arial Narrow" w:cs="Arial"/>
          <w:sz w:val="22"/>
          <w:szCs w:val="22"/>
        </w:rPr>
      </w:pPr>
      <w:r w:rsidRPr="00735AA6">
        <w:rPr>
          <w:rFonts w:ascii="Arial Narrow" w:hAnsi="Arial Narrow" w:cs="Arial"/>
          <w:sz w:val="22"/>
          <w:szCs w:val="22"/>
        </w:rPr>
        <w:t xml:space="preserve">Variación y contribución año corrido por divisiones de gasto </w:t>
      </w:r>
    </w:p>
    <w:p w14:paraId="463F2D53" w14:textId="77777777" w:rsidR="008269C7" w:rsidRPr="00735AA6" w:rsidRDefault="008269C7" w:rsidP="008269C7">
      <w:pPr>
        <w:jc w:val="both"/>
        <w:rPr>
          <w:rFonts w:ascii="Arial Narrow" w:hAnsi="Arial Narrow"/>
          <w:sz w:val="22"/>
          <w:szCs w:val="22"/>
        </w:rPr>
      </w:pPr>
    </w:p>
    <w:p w14:paraId="44330A88" w14:textId="499A79CB" w:rsidR="008269C7" w:rsidRPr="00735AA6" w:rsidRDefault="008269C7" w:rsidP="008269C7">
      <w:pPr>
        <w:jc w:val="both"/>
        <w:rPr>
          <w:rFonts w:ascii="Arial Narrow" w:hAnsi="Arial Narrow" w:cs="Arial"/>
          <w:sz w:val="22"/>
          <w:szCs w:val="22"/>
        </w:rPr>
      </w:pPr>
      <w:r w:rsidRPr="00735AA6">
        <w:rPr>
          <w:rFonts w:ascii="Arial Narrow" w:hAnsi="Arial Narrow"/>
          <w:sz w:val="22"/>
          <w:szCs w:val="22"/>
        </w:rPr>
        <w:t>En lo corrido del año, (enero - febrero), seis divisiones de bienes y servicios se ubicaron por encima del promedio nacional (3,47%): Educación (8,50%), Transporte (6,05%), Restaurantes y hoteles (4,87%), Muebles, artículos para el hogar y para la conservación ordinaria del hogar (4,38%), Alimentos y bebidas no alcohólicas (4,10%) y, por último, Bienes y servicios diversos (3,94%). El resto de las divisiones se ubicaron por debajo del promedio: Salud (2,91%), Bebidas alcohólicas y tabaco (2,77%), Recreación y cultura (2,69%), Alojamiento, agua, electricidad, gas y otros combustibles (1,44%), Prendas de vestir y calzado (1,34%) y, por último, Información y comunicación (0,01%).</w:t>
      </w:r>
    </w:p>
    <w:p w14:paraId="150F0F2F" w14:textId="77777777" w:rsidR="008269C7" w:rsidRPr="00735AA6" w:rsidRDefault="008269C7" w:rsidP="008269C7">
      <w:pPr>
        <w:pStyle w:val="Prrafodelista"/>
        <w:ind w:left="786"/>
        <w:rPr>
          <w:rFonts w:ascii="Arial Narrow" w:hAnsi="Arial Narrow" w:cs="Arial"/>
        </w:rPr>
      </w:pPr>
    </w:p>
    <w:p w14:paraId="7DC6318C" w14:textId="77777777" w:rsidR="008269C7" w:rsidRPr="00735AA6" w:rsidRDefault="008269C7" w:rsidP="008269C7">
      <w:pPr>
        <w:pStyle w:val="Prrafodelista"/>
        <w:ind w:left="786"/>
        <w:jc w:val="both"/>
        <w:rPr>
          <w:rFonts w:ascii="Arial Narrow" w:hAnsi="Arial Narrow" w:cs="Arial"/>
        </w:rPr>
      </w:pPr>
      <w:r w:rsidRPr="00735AA6">
        <w:rPr>
          <w:rFonts w:ascii="Arial Narrow" w:hAnsi="Arial Narrow"/>
          <w:noProof/>
        </w:rPr>
        <w:lastRenderedPageBreak/>
        <w:drawing>
          <wp:inline distT="0" distB="0" distL="0" distR="0" wp14:anchorId="04AD666A" wp14:editId="4555E4B6">
            <wp:extent cx="5623560" cy="28219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294" t="43457" r="22765" b="16661"/>
                    <a:stretch/>
                  </pic:blipFill>
                  <pic:spPr bwMode="auto">
                    <a:xfrm>
                      <a:off x="0" y="0"/>
                      <a:ext cx="5656816" cy="2838628"/>
                    </a:xfrm>
                    <a:prstGeom prst="rect">
                      <a:avLst/>
                    </a:prstGeom>
                    <a:ln>
                      <a:noFill/>
                    </a:ln>
                    <a:extLst>
                      <a:ext uri="{53640926-AAD7-44D8-BBD7-CCE9431645EC}">
                        <a14:shadowObscured xmlns:a14="http://schemas.microsoft.com/office/drawing/2010/main"/>
                      </a:ext>
                    </a:extLst>
                  </pic:spPr>
                </pic:pic>
              </a:graphicData>
            </a:graphic>
          </wp:inline>
        </w:drawing>
      </w:r>
    </w:p>
    <w:p w14:paraId="3767BFE5" w14:textId="77777777" w:rsidR="008269C7" w:rsidRPr="00735AA6" w:rsidRDefault="008269C7" w:rsidP="008269C7">
      <w:pPr>
        <w:jc w:val="both"/>
        <w:rPr>
          <w:rFonts w:ascii="Arial Narrow" w:hAnsi="Arial Narrow" w:cs="Arial"/>
          <w:b/>
          <w:bCs/>
          <w:sz w:val="22"/>
          <w:szCs w:val="22"/>
        </w:rPr>
      </w:pPr>
      <w:r w:rsidRPr="00735AA6">
        <w:rPr>
          <w:rFonts w:ascii="Arial Narrow" w:hAnsi="Arial Narrow" w:cs="Arial"/>
          <w:b/>
          <w:bCs/>
          <w:sz w:val="22"/>
          <w:szCs w:val="22"/>
        </w:rPr>
        <w:t xml:space="preserve">COMPORTAMIENTO DE LA VARIACIÓN ANUAL DEL IPC SEGÚN DIVISIONES Y SUBCLASES </w:t>
      </w:r>
    </w:p>
    <w:p w14:paraId="54ACC306" w14:textId="77777777" w:rsidR="008A4DD1" w:rsidRDefault="008A4DD1" w:rsidP="008A4DD1">
      <w:pPr>
        <w:jc w:val="both"/>
        <w:rPr>
          <w:rFonts w:ascii="Arial Narrow" w:hAnsi="Arial Narrow" w:cs="Arial"/>
        </w:rPr>
      </w:pPr>
    </w:p>
    <w:p w14:paraId="22398DBC" w14:textId="252D4495" w:rsidR="008269C7" w:rsidRPr="008A4DD1" w:rsidRDefault="008269C7" w:rsidP="008A4DD1">
      <w:pPr>
        <w:jc w:val="both"/>
        <w:rPr>
          <w:rFonts w:ascii="Arial Narrow" w:hAnsi="Arial Narrow" w:cs="Arial"/>
        </w:rPr>
      </w:pPr>
      <w:r w:rsidRPr="008A4DD1">
        <w:rPr>
          <w:rFonts w:ascii="Arial Narrow" w:hAnsi="Arial Narrow" w:cs="Arial"/>
        </w:rPr>
        <w:t xml:space="preserve">Variación y contribución anual por divisiones de gasto </w:t>
      </w:r>
    </w:p>
    <w:p w14:paraId="361473D5" w14:textId="77777777" w:rsidR="008A4DD1" w:rsidRDefault="008A4DD1" w:rsidP="008A4DD1">
      <w:pPr>
        <w:jc w:val="both"/>
        <w:rPr>
          <w:rFonts w:ascii="Arial Narrow" w:hAnsi="Arial Narrow"/>
        </w:rPr>
      </w:pPr>
    </w:p>
    <w:p w14:paraId="14FF1B19" w14:textId="1C1D961C" w:rsidR="008269C7" w:rsidRPr="008A4DD1" w:rsidRDefault="008269C7" w:rsidP="008A4DD1">
      <w:pPr>
        <w:jc w:val="both"/>
        <w:rPr>
          <w:rFonts w:ascii="Arial Narrow" w:hAnsi="Arial Narrow"/>
        </w:rPr>
      </w:pPr>
      <w:r w:rsidRPr="008A4DD1">
        <w:rPr>
          <w:rFonts w:ascii="Arial Narrow" w:hAnsi="Arial Narrow"/>
        </w:rPr>
        <w:t>En el mes de febrero de 2023, el IPC registró una variación de 13,28% en comparación con febrero de 2022. En el último año, cinco divisiones se ubicaron por encima del promedio nacional (13,28%): Alimentos y bebidas no alcohólicas (24,14%), Restaurantes y hoteles (18,77%), Muebles, artículos para el hogar y para la conservación ordinaria del hogar (16,88%), Transporte (14,89%) y, por último, Bienes y servicios diversos (14,61%). Entre tanto, las divisiones Salud (10,38%), Educación (10,06%), Bebidas alcohólicas y tabaco (9,74%), Recreación y cultura (9,72%), Alojamiento, agua, electricidad, gas y otros combustibles (7,22%), Prendas de vestir y calzado (7,03%) y, por último, Información y comunicación (0,09%) se ubicaron por debajo del promedio nacional.</w:t>
      </w:r>
    </w:p>
    <w:p w14:paraId="19BF5198" w14:textId="77777777" w:rsidR="008269C7" w:rsidRPr="00735AA6" w:rsidRDefault="008269C7" w:rsidP="008269C7">
      <w:pPr>
        <w:pStyle w:val="Prrafodelista"/>
        <w:ind w:left="786"/>
        <w:jc w:val="both"/>
        <w:rPr>
          <w:rFonts w:ascii="Arial Narrow" w:hAnsi="Arial Narrow" w:cs="Arial"/>
        </w:rPr>
      </w:pPr>
      <w:r w:rsidRPr="00735AA6">
        <w:rPr>
          <w:rFonts w:ascii="Arial Narrow" w:hAnsi="Arial Narrow"/>
          <w:noProof/>
        </w:rPr>
        <w:lastRenderedPageBreak/>
        <w:drawing>
          <wp:inline distT="0" distB="0" distL="0" distR="0" wp14:anchorId="7B684043" wp14:editId="69763CAE">
            <wp:extent cx="6026785" cy="236948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520" t="40209" r="24703" b="26491"/>
                    <a:stretch/>
                  </pic:blipFill>
                  <pic:spPr bwMode="auto">
                    <a:xfrm>
                      <a:off x="0" y="0"/>
                      <a:ext cx="6090472" cy="2394527"/>
                    </a:xfrm>
                    <a:prstGeom prst="rect">
                      <a:avLst/>
                    </a:prstGeom>
                    <a:ln>
                      <a:noFill/>
                    </a:ln>
                    <a:extLst>
                      <a:ext uri="{53640926-AAD7-44D8-BBD7-CCE9431645EC}">
                        <a14:shadowObscured xmlns:a14="http://schemas.microsoft.com/office/drawing/2010/main"/>
                      </a:ext>
                    </a:extLst>
                  </pic:spPr>
                </pic:pic>
              </a:graphicData>
            </a:graphic>
          </wp:inline>
        </w:drawing>
      </w:r>
    </w:p>
    <w:p w14:paraId="69FEB370" w14:textId="43FA6DE1" w:rsidR="008269C7" w:rsidRPr="00735AA6" w:rsidRDefault="00856B86" w:rsidP="008269C7">
      <w:pPr>
        <w:pStyle w:val="Prrafodelista"/>
        <w:ind w:left="786"/>
        <w:rPr>
          <w:rFonts w:ascii="Arial Narrow" w:hAnsi="Arial Narrow"/>
        </w:rPr>
      </w:pPr>
      <w:hyperlink r:id="rId15" w:history="1">
        <w:r w:rsidR="008269C7" w:rsidRPr="00735AA6">
          <w:rPr>
            <w:rStyle w:val="Hipervnculo"/>
            <w:rFonts w:ascii="Arial Narrow" w:hAnsi="Arial Narrow" w:cs="Arial"/>
          </w:rPr>
          <w:t>https://www.dane.gov.co/files/investigaciones/boletines/ipc/bol_ipc_feb23.pdf</w:t>
        </w:r>
      </w:hyperlink>
    </w:p>
    <w:p w14:paraId="06B60A89" w14:textId="77777777" w:rsidR="00817793" w:rsidRPr="00735AA6" w:rsidRDefault="00817793" w:rsidP="00817793">
      <w:pPr>
        <w:spacing w:line="276" w:lineRule="auto"/>
        <w:rPr>
          <w:rFonts w:ascii="Arial Narrow" w:eastAsia="Arial" w:hAnsi="Arial Narrow" w:cs="Arial"/>
          <w:b/>
          <w:color w:val="000000"/>
          <w:sz w:val="22"/>
          <w:szCs w:val="22"/>
        </w:rPr>
      </w:pPr>
      <w:r w:rsidRPr="00735AA6">
        <w:rPr>
          <w:rFonts w:ascii="Arial Narrow" w:eastAsia="Arial" w:hAnsi="Arial Narrow" w:cs="Arial"/>
          <w:b/>
          <w:color w:val="000000"/>
          <w:sz w:val="22"/>
          <w:szCs w:val="22"/>
        </w:rPr>
        <w:t xml:space="preserve">Variables económicas que afectan el sector </w:t>
      </w:r>
    </w:p>
    <w:p w14:paraId="0301652B" w14:textId="77777777" w:rsidR="00817793" w:rsidRPr="00735AA6" w:rsidRDefault="00817793" w:rsidP="00CD2A70">
      <w:pPr>
        <w:spacing w:line="276" w:lineRule="auto"/>
        <w:rPr>
          <w:rFonts w:ascii="Arial Narrow" w:eastAsia="Arial" w:hAnsi="Arial Narrow" w:cs="Arial"/>
          <w:sz w:val="22"/>
          <w:szCs w:val="22"/>
        </w:rPr>
      </w:pPr>
    </w:p>
    <w:p w14:paraId="6792DFFC" w14:textId="77777777" w:rsidR="00817793" w:rsidRPr="00735AA6" w:rsidRDefault="00817793" w:rsidP="00817793">
      <w:pPr>
        <w:spacing w:line="276" w:lineRule="auto"/>
        <w:jc w:val="center"/>
        <w:rPr>
          <w:rFonts w:ascii="Arial Narrow" w:eastAsia="Arial" w:hAnsi="Arial Narrow" w:cs="Arial"/>
          <w:sz w:val="22"/>
          <w:szCs w:val="22"/>
        </w:rPr>
      </w:pPr>
      <w:r w:rsidRPr="00735AA6">
        <w:rPr>
          <w:rFonts w:ascii="Arial Narrow" w:hAnsi="Arial Narrow"/>
          <w:noProof/>
          <w:sz w:val="22"/>
          <w:szCs w:val="22"/>
        </w:rPr>
        <w:drawing>
          <wp:inline distT="0" distB="0" distL="0" distR="0" wp14:anchorId="6CB5C526" wp14:editId="14593141">
            <wp:extent cx="4551528" cy="2336749"/>
            <wp:effectExtent l="0" t="0" r="190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30" t="15281" r="34571" b="54832"/>
                    <a:stretch/>
                  </pic:blipFill>
                  <pic:spPr bwMode="auto">
                    <a:xfrm>
                      <a:off x="0" y="0"/>
                      <a:ext cx="4561008" cy="2341616"/>
                    </a:xfrm>
                    <a:prstGeom prst="rect">
                      <a:avLst/>
                    </a:prstGeom>
                    <a:ln>
                      <a:noFill/>
                    </a:ln>
                    <a:extLst>
                      <a:ext uri="{53640926-AAD7-44D8-BBD7-CCE9431645EC}">
                        <a14:shadowObscured xmlns:a14="http://schemas.microsoft.com/office/drawing/2010/main"/>
                      </a:ext>
                    </a:extLst>
                  </pic:spPr>
                </pic:pic>
              </a:graphicData>
            </a:graphic>
          </wp:inline>
        </w:drawing>
      </w:r>
    </w:p>
    <w:p w14:paraId="3C8E49DA" w14:textId="49DE77C3" w:rsidR="00AB7FB7" w:rsidRPr="00735AA6" w:rsidRDefault="00817793" w:rsidP="00817793">
      <w:pPr>
        <w:spacing w:line="276" w:lineRule="auto"/>
        <w:jc w:val="both"/>
        <w:rPr>
          <w:rFonts w:ascii="Arial Narrow" w:eastAsia="Arial" w:hAnsi="Arial Narrow" w:cs="Arial"/>
          <w:sz w:val="22"/>
          <w:szCs w:val="22"/>
        </w:rPr>
      </w:pPr>
      <w:r w:rsidRPr="00735AA6">
        <w:rPr>
          <w:rFonts w:ascii="Arial Narrow" w:eastAsia="Arial" w:hAnsi="Arial Narrow" w:cs="Arial"/>
          <w:sz w:val="22"/>
          <w:szCs w:val="22"/>
        </w:rPr>
        <w:t>Fuente: DANE- IPC</w:t>
      </w:r>
    </w:p>
    <w:p w14:paraId="4D9E97FF" w14:textId="77777777" w:rsidR="00AB7FB7" w:rsidRPr="00735AA6" w:rsidRDefault="00AB7FB7" w:rsidP="00AB7FB7">
      <w:pPr>
        <w:jc w:val="center"/>
        <w:rPr>
          <w:rFonts w:ascii="Arial Narrow" w:eastAsia="Calibri" w:hAnsi="Arial Narrow" w:cs="Tahoma"/>
          <w:b/>
          <w:sz w:val="22"/>
          <w:szCs w:val="22"/>
        </w:rPr>
      </w:pPr>
      <w:r w:rsidRPr="00735AA6">
        <w:rPr>
          <w:rFonts w:ascii="Arial Narrow" w:eastAsia="Calibri" w:hAnsi="Arial Narrow" w:cs="Tahoma"/>
          <w:b/>
          <w:sz w:val="22"/>
          <w:szCs w:val="22"/>
        </w:rPr>
        <w:t>IDENTIFICACIÓN DEL SERVICIO EN LOS CÓDIGOS UNSPSC.</w:t>
      </w:r>
    </w:p>
    <w:p w14:paraId="583A0374" w14:textId="77777777" w:rsidR="00AB7FB7" w:rsidRPr="00735AA6" w:rsidRDefault="00AB7FB7" w:rsidP="00AB7FB7">
      <w:pPr>
        <w:jc w:val="center"/>
        <w:rPr>
          <w:rFonts w:ascii="Arial Narrow" w:eastAsia="Calibri" w:hAnsi="Arial Narrow" w:cs="Tahoma"/>
          <w:b/>
          <w:sz w:val="22"/>
          <w:szCs w:val="22"/>
        </w:rPr>
      </w:pPr>
    </w:p>
    <w:p w14:paraId="44A34F9C" w14:textId="77777777" w:rsidR="00AB7FB7" w:rsidRPr="00735AA6" w:rsidRDefault="00AB7FB7" w:rsidP="00AB7FB7">
      <w:pPr>
        <w:jc w:val="both"/>
        <w:rPr>
          <w:rFonts w:ascii="Arial Narrow" w:eastAsia="Calibri" w:hAnsi="Arial Narrow" w:cs="Tahoma"/>
          <w:b/>
          <w:sz w:val="22"/>
          <w:szCs w:val="22"/>
        </w:rPr>
      </w:pPr>
      <w:r w:rsidRPr="00735AA6">
        <w:rPr>
          <w:rStyle w:val="CharacterStyle2"/>
          <w:rFonts w:ascii="Arial Narrow" w:hAnsi="Arial Narrow" w:cs="Tahoma"/>
          <w:spacing w:val="4"/>
          <w:sz w:val="22"/>
          <w:szCs w:val="22"/>
        </w:rPr>
        <w:t>De acuerdo con los Códigos Estándar de Productos y Servicios de Naciones Unidas (UNSPSC) proporcionados por Colombia</w:t>
      </w:r>
      <w:r w:rsidRPr="00735AA6">
        <w:rPr>
          <w:rFonts w:ascii="Arial Narrow" w:hAnsi="Arial Narrow" w:cs="Tahoma"/>
          <w:bCs/>
          <w:iCs/>
          <w:sz w:val="22"/>
          <w:szCs w:val="22"/>
          <w:lang w:val="es-CO"/>
        </w:rPr>
        <w:t xml:space="preserve"> compra eficiente, el servicio de suministro de raciones de alimento se puede ubicar en:</w:t>
      </w:r>
    </w:p>
    <w:p w14:paraId="605DC737" w14:textId="77777777" w:rsidR="00496A3C" w:rsidRPr="002232F3" w:rsidRDefault="00496A3C" w:rsidP="00496A3C">
      <w:pPr>
        <w:jc w:val="both"/>
      </w:pPr>
    </w:p>
    <w:tbl>
      <w:tblPr>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6"/>
        <w:gridCol w:w="6037"/>
      </w:tblGrid>
      <w:tr w:rsidR="00496A3C" w:rsidRPr="002232F3" w14:paraId="0438DC3D" w14:textId="77777777" w:rsidTr="004F42D9">
        <w:trPr>
          <w:trHeight w:val="266"/>
        </w:trPr>
        <w:tc>
          <w:tcPr>
            <w:tcW w:w="3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8B0770E" w14:textId="77777777" w:rsidR="00496A3C" w:rsidRPr="002232F3" w:rsidRDefault="00496A3C" w:rsidP="004F42D9">
            <w:pPr>
              <w:jc w:val="both"/>
              <w:rPr>
                <w:rFonts w:eastAsia="MS Mincho"/>
                <w:b/>
                <w:lang w:val="es-CO"/>
              </w:rPr>
            </w:pPr>
            <w:r w:rsidRPr="002232F3">
              <w:rPr>
                <w:b/>
                <w:lang w:val="es-CO"/>
              </w:rPr>
              <w:t>ITEM</w:t>
            </w:r>
          </w:p>
        </w:tc>
        <w:tc>
          <w:tcPr>
            <w:tcW w:w="6037" w:type="dxa"/>
            <w:tcBorders>
              <w:top w:val="single" w:sz="4" w:space="0" w:color="000000"/>
              <w:left w:val="single" w:sz="4" w:space="0" w:color="000000"/>
              <w:bottom w:val="single" w:sz="4" w:space="0" w:color="000000"/>
              <w:right w:val="single" w:sz="4" w:space="0" w:color="000000"/>
            </w:tcBorders>
            <w:vAlign w:val="center"/>
            <w:hideMark/>
          </w:tcPr>
          <w:p w14:paraId="74D4010A" w14:textId="77777777" w:rsidR="00496A3C" w:rsidRPr="002232F3" w:rsidRDefault="00496A3C" w:rsidP="004F42D9">
            <w:pPr>
              <w:jc w:val="both"/>
              <w:rPr>
                <w:rFonts w:eastAsia="MS Mincho"/>
                <w:b/>
                <w:lang w:val="es-CO"/>
              </w:rPr>
            </w:pPr>
            <w:r w:rsidRPr="002232F3">
              <w:rPr>
                <w:b/>
                <w:lang w:val="es-CO"/>
              </w:rPr>
              <w:t>1</w:t>
            </w:r>
          </w:p>
        </w:tc>
      </w:tr>
      <w:tr w:rsidR="00496A3C" w:rsidRPr="002232F3" w14:paraId="3816A40D" w14:textId="77777777" w:rsidTr="004F42D9">
        <w:trPr>
          <w:trHeight w:val="255"/>
        </w:trPr>
        <w:tc>
          <w:tcPr>
            <w:tcW w:w="3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65D087" w14:textId="77777777" w:rsidR="00496A3C" w:rsidRPr="002232F3" w:rsidRDefault="00496A3C" w:rsidP="004F42D9">
            <w:pPr>
              <w:jc w:val="both"/>
              <w:rPr>
                <w:b/>
                <w:lang w:val="es-CO"/>
              </w:rPr>
            </w:pPr>
            <w:r w:rsidRPr="002232F3">
              <w:rPr>
                <w:b/>
                <w:lang w:val="es-CO"/>
              </w:rPr>
              <w:t>CÓDIGO CLASIFICADOR UNSPSC</w:t>
            </w:r>
          </w:p>
        </w:tc>
        <w:tc>
          <w:tcPr>
            <w:tcW w:w="6037" w:type="dxa"/>
            <w:tcBorders>
              <w:top w:val="single" w:sz="4" w:space="0" w:color="000000"/>
              <w:left w:val="single" w:sz="4" w:space="0" w:color="000000"/>
              <w:bottom w:val="single" w:sz="4" w:space="0" w:color="000000"/>
              <w:right w:val="single" w:sz="4" w:space="0" w:color="000000"/>
            </w:tcBorders>
            <w:vAlign w:val="center"/>
          </w:tcPr>
          <w:p w14:paraId="20FD7FA5" w14:textId="77777777" w:rsidR="00496A3C" w:rsidRPr="002232F3" w:rsidRDefault="00496A3C" w:rsidP="004F42D9">
            <w:pPr>
              <w:jc w:val="both"/>
              <w:rPr>
                <w:lang w:val="es-CO"/>
              </w:rPr>
            </w:pPr>
            <w:r w:rsidRPr="002232F3">
              <w:rPr>
                <w:lang w:val="es-CO"/>
              </w:rPr>
              <w:t xml:space="preserve">44122118 </w:t>
            </w:r>
          </w:p>
        </w:tc>
      </w:tr>
      <w:tr w:rsidR="00496A3C" w:rsidRPr="002232F3" w14:paraId="7BBCBAD0" w14:textId="77777777" w:rsidTr="004F42D9">
        <w:trPr>
          <w:trHeight w:val="308"/>
        </w:trPr>
        <w:tc>
          <w:tcPr>
            <w:tcW w:w="3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A048A9" w14:textId="77777777" w:rsidR="00496A3C" w:rsidRPr="002232F3" w:rsidRDefault="00496A3C" w:rsidP="004F42D9">
            <w:pPr>
              <w:jc w:val="both"/>
              <w:rPr>
                <w:b/>
                <w:lang w:val="es-CO"/>
              </w:rPr>
            </w:pPr>
            <w:r w:rsidRPr="002232F3">
              <w:rPr>
                <w:b/>
                <w:lang w:val="es-CO"/>
              </w:rPr>
              <w:t xml:space="preserve">DENOMINACION </w:t>
            </w:r>
          </w:p>
        </w:tc>
        <w:tc>
          <w:tcPr>
            <w:tcW w:w="6037" w:type="dxa"/>
            <w:tcBorders>
              <w:top w:val="single" w:sz="4" w:space="0" w:color="000000"/>
              <w:left w:val="single" w:sz="4" w:space="0" w:color="000000"/>
              <w:bottom w:val="single" w:sz="4" w:space="0" w:color="000000"/>
              <w:right w:val="single" w:sz="4" w:space="0" w:color="000000"/>
            </w:tcBorders>
            <w:vAlign w:val="center"/>
          </w:tcPr>
          <w:p w14:paraId="3B104F3D" w14:textId="77777777" w:rsidR="00496A3C" w:rsidRPr="002232F3" w:rsidRDefault="00496A3C" w:rsidP="004F42D9">
            <w:pPr>
              <w:jc w:val="both"/>
              <w:rPr>
                <w:lang w:val="es-CO"/>
              </w:rPr>
            </w:pPr>
            <w:r w:rsidRPr="002232F3">
              <w:rPr>
                <w:lang w:val="es-CO"/>
              </w:rPr>
              <w:t>Sujetadores de pinza</w:t>
            </w:r>
          </w:p>
        </w:tc>
      </w:tr>
      <w:tr w:rsidR="00496A3C" w:rsidRPr="002232F3" w14:paraId="3E349B09" w14:textId="77777777" w:rsidTr="004F42D9">
        <w:trPr>
          <w:trHeight w:val="202"/>
        </w:trPr>
        <w:tc>
          <w:tcPr>
            <w:tcW w:w="3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257ADBC" w14:textId="77777777" w:rsidR="00496A3C" w:rsidRPr="002232F3" w:rsidRDefault="00496A3C" w:rsidP="004F42D9">
            <w:pPr>
              <w:jc w:val="both"/>
              <w:rPr>
                <w:rFonts w:eastAsia="MS Mincho"/>
                <w:b/>
                <w:bCs/>
                <w:lang w:val="es-CO"/>
              </w:rPr>
            </w:pPr>
            <w:r w:rsidRPr="002232F3">
              <w:rPr>
                <w:b/>
                <w:lang w:val="es-CO"/>
              </w:rPr>
              <w:lastRenderedPageBreak/>
              <w:t>PRODUCTO</w:t>
            </w:r>
          </w:p>
        </w:tc>
        <w:tc>
          <w:tcPr>
            <w:tcW w:w="6037" w:type="dxa"/>
            <w:tcBorders>
              <w:top w:val="single" w:sz="4" w:space="0" w:color="000000"/>
              <w:left w:val="single" w:sz="4" w:space="0" w:color="000000"/>
              <w:bottom w:val="single" w:sz="4" w:space="0" w:color="000000"/>
              <w:right w:val="single" w:sz="4" w:space="0" w:color="000000"/>
            </w:tcBorders>
            <w:vAlign w:val="center"/>
          </w:tcPr>
          <w:p w14:paraId="48B0B5A0" w14:textId="77777777" w:rsidR="00496A3C" w:rsidRPr="002232F3" w:rsidRDefault="00496A3C" w:rsidP="004F42D9">
            <w:pPr>
              <w:jc w:val="both"/>
              <w:rPr>
                <w:lang w:val="es-CO"/>
              </w:rPr>
            </w:pPr>
            <w:r w:rsidRPr="002232F3">
              <w:rPr>
                <w:rFonts w:eastAsia="MS Mincho"/>
                <w:lang w:val="es-CO"/>
              </w:rPr>
              <w:t>GANCHO LOTERO DOBLE CLIP</w:t>
            </w:r>
          </w:p>
        </w:tc>
      </w:tr>
    </w:tbl>
    <w:p w14:paraId="032C6EEE" w14:textId="77777777" w:rsidR="00496A3C" w:rsidRPr="002232F3" w:rsidRDefault="00496A3C" w:rsidP="00496A3C">
      <w:pPr>
        <w:jc w:val="both"/>
      </w:pPr>
    </w:p>
    <w:tbl>
      <w:tblPr>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6"/>
        <w:gridCol w:w="6037"/>
      </w:tblGrid>
      <w:tr w:rsidR="00496A3C" w:rsidRPr="002232F3" w14:paraId="6C75893D" w14:textId="77777777" w:rsidTr="004F42D9">
        <w:trPr>
          <w:trHeight w:val="266"/>
        </w:trPr>
        <w:tc>
          <w:tcPr>
            <w:tcW w:w="3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AA85EF3" w14:textId="77777777" w:rsidR="00496A3C" w:rsidRPr="002232F3" w:rsidRDefault="00496A3C" w:rsidP="004F42D9">
            <w:pPr>
              <w:jc w:val="both"/>
              <w:rPr>
                <w:rFonts w:eastAsia="MS Mincho"/>
                <w:b/>
                <w:lang w:val="es-CO"/>
              </w:rPr>
            </w:pPr>
            <w:r w:rsidRPr="002232F3">
              <w:rPr>
                <w:b/>
                <w:lang w:val="es-CO"/>
              </w:rPr>
              <w:t>ITEM</w:t>
            </w:r>
          </w:p>
        </w:tc>
        <w:tc>
          <w:tcPr>
            <w:tcW w:w="6037" w:type="dxa"/>
            <w:tcBorders>
              <w:top w:val="single" w:sz="4" w:space="0" w:color="000000"/>
              <w:left w:val="single" w:sz="4" w:space="0" w:color="000000"/>
              <w:bottom w:val="single" w:sz="4" w:space="0" w:color="000000"/>
              <w:right w:val="single" w:sz="4" w:space="0" w:color="000000"/>
            </w:tcBorders>
            <w:vAlign w:val="center"/>
            <w:hideMark/>
          </w:tcPr>
          <w:p w14:paraId="084F7CDB" w14:textId="77777777" w:rsidR="00496A3C" w:rsidRPr="002232F3" w:rsidRDefault="00496A3C" w:rsidP="004F42D9">
            <w:pPr>
              <w:jc w:val="both"/>
              <w:rPr>
                <w:rFonts w:eastAsia="MS Mincho"/>
                <w:b/>
                <w:lang w:val="es-CO"/>
              </w:rPr>
            </w:pPr>
            <w:r w:rsidRPr="002232F3">
              <w:rPr>
                <w:rFonts w:eastAsia="MS Mincho"/>
                <w:b/>
                <w:lang w:val="es-CO"/>
              </w:rPr>
              <w:t>2</w:t>
            </w:r>
          </w:p>
        </w:tc>
      </w:tr>
      <w:tr w:rsidR="00496A3C" w:rsidRPr="002232F3" w14:paraId="6D384381" w14:textId="77777777" w:rsidTr="004F42D9">
        <w:trPr>
          <w:trHeight w:val="255"/>
        </w:trPr>
        <w:tc>
          <w:tcPr>
            <w:tcW w:w="3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1EE563" w14:textId="77777777" w:rsidR="00496A3C" w:rsidRPr="002232F3" w:rsidRDefault="00496A3C" w:rsidP="004F42D9">
            <w:pPr>
              <w:jc w:val="both"/>
              <w:rPr>
                <w:b/>
                <w:lang w:val="es-CO"/>
              </w:rPr>
            </w:pPr>
            <w:r w:rsidRPr="002232F3">
              <w:rPr>
                <w:b/>
                <w:lang w:val="es-CO"/>
              </w:rPr>
              <w:t>CÓDIGO CLASIFICADOR UNSPSC</w:t>
            </w:r>
          </w:p>
        </w:tc>
        <w:tc>
          <w:tcPr>
            <w:tcW w:w="6037" w:type="dxa"/>
            <w:tcBorders>
              <w:top w:val="single" w:sz="4" w:space="0" w:color="000000"/>
              <w:left w:val="single" w:sz="4" w:space="0" w:color="000000"/>
              <w:bottom w:val="single" w:sz="4" w:space="0" w:color="000000"/>
              <w:right w:val="single" w:sz="4" w:space="0" w:color="000000"/>
            </w:tcBorders>
            <w:vAlign w:val="center"/>
          </w:tcPr>
          <w:p w14:paraId="60530D76" w14:textId="77777777" w:rsidR="00496A3C" w:rsidRPr="002232F3" w:rsidRDefault="00496A3C" w:rsidP="004F42D9">
            <w:pPr>
              <w:jc w:val="both"/>
              <w:rPr>
                <w:lang w:val="es-CO"/>
              </w:rPr>
            </w:pPr>
            <w:r w:rsidRPr="002232F3">
              <w:t>44122104</w:t>
            </w:r>
            <w:r w:rsidRPr="002232F3">
              <w:rPr>
                <w:lang w:val="es-CO"/>
              </w:rPr>
              <w:t xml:space="preserve"> </w:t>
            </w:r>
          </w:p>
        </w:tc>
      </w:tr>
      <w:tr w:rsidR="00496A3C" w:rsidRPr="002232F3" w14:paraId="5EF830BE" w14:textId="77777777" w:rsidTr="004F42D9">
        <w:trPr>
          <w:trHeight w:val="308"/>
        </w:trPr>
        <w:tc>
          <w:tcPr>
            <w:tcW w:w="3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828B53" w14:textId="77777777" w:rsidR="00496A3C" w:rsidRPr="002232F3" w:rsidRDefault="00496A3C" w:rsidP="004F42D9">
            <w:pPr>
              <w:jc w:val="both"/>
              <w:rPr>
                <w:b/>
                <w:lang w:val="es-CO"/>
              </w:rPr>
            </w:pPr>
            <w:r w:rsidRPr="002232F3">
              <w:rPr>
                <w:b/>
                <w:lang w:val="es-CO"/>
              </w:rPr>
              <w:t xml:space="preserve">DENOMINACION </w:t>
            </w:r>
          </w:p>
        </w:tc>
        <w:tc>
          <w:tcPr>
            <w:tcW w:w="6037" w:type="dxa"/>
            <w:tcBorders>
              <w:top w:val="single" w:sz="4" w:space="0" w:color="000000"/>
              <w:left w:val="single" w:sz="4" w:space="0" w:color="000000"/>
              <w:bottom w:val="single" w:sz="4" w:space="0" w:color="000000"/>
              <w:right w:val="single" w:sz="4" w:space="0" w:color="000000"/>
            </w:tcBorders>
            <w:vAlign w:val="center"/>
          </w:tcPr>
          <w:p w14:paraId="0527B284" w14:textId="77777777" w:rsidR="00496A3C" w:rsidRPr="002232F3" w:rsidRDefault="00496A3C" w:rsidP="004F42D9">
            <w:pPr>
              <w:jc w:val="both"/>
              <w:rPr>
                <w:lang w:val="es-CO"/>
              </w:rPr>
            </w:pPr>
            <w:r w:rsidRPr="002232F3">
              <w:rPr>
                <w:lang w:val="es-CO"/>
              </w:rPr>
              <w:t>Clips para papel</w:t>
            </w:r>
          </w:p>
        </w:tc>
      </w:tr>
      <w:tr w:rsidR="00496A3C" w:rsidRPr="002232F3" w14:paraId="01F1355F" w14:textId="77777777" w:rsidTr="004F42D9">
        <w:trPr>
          <w:trHeight w:val="202"/>
        </w:trPr>
        <w:tc>
          <w:tcPr>
            <w:tcW w:w="3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272CB1A" w14:textId="77777777" w:rsidR="00496A3C" w:rsidRPr="002232F3" w:rsidRDefault="00496A3C" w:rsidP="004F42D9">
            <w:pPr>
              <w:jc w:val="both"/>
              <w:rPr>
                <w:rFonts w:eastAsia="MS Mincho"/>
                <w:b/>
                <w:bCs/>
                <w:lang w:val="es-CO"/>
              </w:rPr>
            </w:pPr>
            <w:r w:rsidRPr="002232F3">
              <w:rPr>
                <w:b/>
                <w:lang w:val="es-CO"/>
              </w:rPr>
              <w:t>PRODUCTO</w:t>
            </w:r>
          </w:p>
        </w:tc>
        <w:tc>
          <w:tcPr>
            <w:tcW w:w="6037" w:type="dxa"/>
            <w:tcBorders>
              <w:top w:val="single" w:sz="4" w:space="0" w:color="000000"/>
              <w:left w:val="single" w:sz="4" w:space="0" w:color="000000"/>
              <w:bottom w:val="single" w:sz="4" w:space="0" w:color="000000"/>
              <w:right w:val="single" w:sz="4" w:space="0" w:color="000000"/>
            </w:tcBorders>
            <w:vAlign w:val="center"/>
          </w:tcPr>
          <w:p w14:paraId="38E69BBB" w14:textId="77777777" w:rsidR="00496A3C" w:rsidRPr="002232F3" w:rsidRDefault="00496A3C" w:rsidP="004F42D9">
            <w:pPr>
              <w:jc w:val="both"/>
              <w:rPr>
                <w:lang w:val="es-CO"/>
              </w:rPr>
            </w:pPr>
            <w:r w:rsidRPr="002232F3">
              <w:rPr>
                <w:rFonts w:eastAsia="MS Mincho"/>
                <w:lang w:val="es-CO"/>
              </w:rPr>
              <w:t>GANCHO MARIPOSA</w:t>
            </w:r>
          </w:p>
        </w:tc>
      </w:tr>
    </w:tbl>
    <w:p w14:paraId="1D992839" w14:textId="77777777" w:rsidR="00496A3C" w:rsidRPr="002232F3" w:rsidRDefault="00496A3C" w:rsidP="00496A3C">
      <w:pPr>
        <w:jc w:val="both"/>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0"/>
        <w:gridCol w:w="6029"/>
      </w:tblGrid>
      <w:tr w:rsidR="00496A3C" w:rsidRPr="002232F3" w14:paraId="5689A91D" w14:textId="77777777" w:rsidTr="004F42D9">
        <w:trPr>
          <w:trHeight w:val="308"/>
        </w:trPr>
        <w:tc>
          <w:tcPr>
            <w:tcW w:w="3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7A8DAB8" w14:textId="77777777" w:rsidR="00496A3C" w:rsidRPr="002232F3" w:rsidRDefault="00496A3C" w:rsidP="004F42D9">
            <w:pPr>
              <w:jc w:val="both"/>
              <w:rPr>
                <w:rFonts w:eastAsia="MS Mincho"/>
                <w:b/>
                <w:lang w:val="es-CO"/>
              </w:rPr>
            </w:pPr>
            <w:r w:rsidRPr="002232F3">
              <w:rPr>
                <w:b/>
                <w:lang w:val="es-CO"/>
              </w:rPr>
              <w:t>ITEM</w:t>
            </w:r>
          </w:p>
        </w:tc>
        <w:tc>
          <w:tcPr>
            <w:tcW w:w="6029" w:type="dxa"/>
            <w:tcBorders>
              <w:top w:val="single" w:sz="4" w:space="0" w:color="000000"/>
              <w:left w:val="single" w:sz="4" w:space="0" w:color="000000"/>
              <w:bottom w:val="single" w:sz="4" w:space="0" w:color="000000"/>
              <w:right w:val="single" w:sz="4" w:space="0" w:color="000000"/>
            </w:tcBorders>
            <w:vAlign w:val="center"/>
            <w:hideMark/>
          </w:tcPr>
          <w:p w14:paraId="43DB7E50" w14:textId="77777777" w:rsidR="00496A3C" w:rsidRPr="002232F3" w:rsidRDefault="00496A3C" w:rsidP="004F42D9">
            <w:pPr>
              <w:jc w:val="both"/>
              <w:rPr>
                <w:rFonts w:eastAsia="MS Mincho"/>
                <w:b/>
                <w:lang w:val="es-CO"/>
              </w:rPr>
            </w:pPr>
            <w:r w:rsidRPr="002232F3">
              <w:rPr>
                <w:b/>
                <w:lang w:val="es-CO"/>
              </w:rPr>
              <w:t>3</w:t>
            </w:r>
          </w:p>
        </w:tc>
      </w:tr>
      <w:tr w:rsidR="00496A3C" w:rsidRPr="002232F3" w14:paraId="496DD52A" w14:textId="77777777" w:rsidTr="004F42D9">
        <w:trPr>
          <w:trHeight w:val="335"/>
        </w:trPr>
        <w:tc>
          <w:tcPr>
            <w:tcW w:w="3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29A682" w14:textId="77777777" w:rsidR="00496A3C" w:rsidRPr="002232F3" w:rsidRDefault="00496A3C" w:rsidP="004F42D9">
            <w:pPr>
              <w:jc w:val="both"/>
              <w:rPr>
                <w:b/>
                <w:lang w:val="es-CO"/>
              </w:rPr>
            </w:pPr>
            <w:r w:rsidRPr="002232F3">
              <w:rPr>
                <w:b/>
                <w:lang w:val="es-CO"/>
              </w:rPr>
              <w:t>CÓDIGO CLASIFICADOR UNSPSC</w:t>
            </w:r>
          </w:p>
        </w:tc>
        <w:tc>
          <w:tcPr>
            <w:tcW w:w="6029" w:type="dxa"/>
            <w:tcBorders>
              <w:top w:val="single" w:sz="4" w:space="0" w:color="000000"/>
              <w:left w:val="single" w:sz="4" w:space="0" w:color="000000"/>
              <w:bottom w:val="single" w:sz="4" w:space="0" w:color="000000"/>
              <w:right w:val="single" w:sz="4" w:space="0" w:color="000000"/>
            </w:tcBorders>
            <w:vAlign w:val="center"/>
          </w:tcPr>
          <w:p w14:paraId="2AE5B56D" w14:textId="77777777" w:rsidR="00496A3C" w:rsidRPr="002232F3" w:rsidRDefault="00496A3C" w:rsidP="004F42D9">
            <w:pPr>
              <w:jc w:val="both"/>
              <w:rPr>
                <w:lang w:val="es-CO"/>
              </w:rPr>
            </w:pPr>
            <w:r w:rsidRPr="002232F3">
              <w:rPr>
                <w:lang w:val="es-CO"/>
              </w:rPr>
              <w:t>44121704</w:t>
            </w:r>
          </w:p>
        </w:tc>
      </w:tr>
      <w:tr w:rsidR="00496A3C" w:rsidRPr="002232F3" w14:paraId="64F863FB" w14:textId="77777777" w:rsidTr="004F42D9">
        <w:trPr>
          <w:trHeight w:val="308"/>
        </w:trPr>
        <w:tc>
          <w:tcPr>
            <w:tcW w:w="3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977970" w14:textId="77777777" w:rsidR="00496A3C" w:rsidRPr="002232F3" w:rsidRDefault="00496A3C" w:rsidP="004F42D9">
            <w:pPr>
              <w:jc w:val="both"/>
              <w:rPr>
                <w:b/>
                <w:lang w:val="es-CO"/>
              </w:rPr>
            </w:pPr>
            <w:r w:rsidRPr="002232F3">
              <w:rPr>
                <w:b/>
                <w:lang w:val="es-CO"/>
              </w:rPr>
              <w:t xml:space="preserve">DENOMINACION </w:t>
            </w:r>
          </w:p>
        </w:tc>
        <w:tc>
          <w:tcPr>
            <w:tcW w:w="6029" w:type="dxa"/>
            <w:tcBorders>
              <w:top w:val="single" w:sz="4" w:space="0" w:color="000000"/>
              <w:left w:val="single" w:sz="4" w:space="0" w:color="000000"/>
              <w:bottom w:val="single" w:sz="4" w:space="0" w:color="000000"/>
              <w:right w:val="single" w:sz="4" w:space="0" w:color="000000"/>
            </w:tcBorders>
            <w:vAlign w:val="center"/>
          </w:tcPr>
          <w:p w14:paraId="6F1A749B" w14:textId="77777777" w:rsidR="00496A3C" w:rsidRPr="002232F3" w:rsidRDefault="00496A3C" w:rsidP="004F42D9">
            <w:pPr>
              <w:jc w:val="both"/>
              <w:rPr>
                <w:lang w:val="es-CO"/>
              </w:rPr>
            </w:pPr>
            <w:r w:rsidRPr="002232F3">
              <w:rPr>
                <w:lang w:val="es-CO"/>
              </w:rPr>
              <w:t>Esferos de punta redonda</w:t>
            </w:r>
          </w:p>
        </w:tc>
      </w:tr>
      <w:tr w:rsidR="00496A3C" w:rsidRPr="002232F3" w14:paraId="53994AF6" w14:textId="77777777" w:rsidTr="004F42D9">
        <w:trPr>
          <w:trHeight w:val="271"/>
        </w:trPr>
        <w:tc>
          <w:tcPr>
            <w:tcW w:w="3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8206FD3" w14:textId="77777777" w:rsidR="00496A3C" w:rsidRPr="002232F3" w:rsidRDefault="00496A3C" w:rsidP="004F42D9">
            <w:pPr>
              <w:jc w:val="both"/>
              <w:rPr>
                <w:rFonts w:eastAsia="MS Mincho"/>
                <w:b/>
                <w:bCs/>
                <w:lang w:val="es-CO"/>
              </w:rPr>
            </w:pPr>
            <w:r w:rsidRPr="002232F3">
              <w:rPr>
                <w:b/>
                <w:lang w:val="es-CO"/>
              </w:rPr>
              <w:t>PRODUCTO</w:t>
            </w:r>
          </w:p>
        </w:tc>
        <w:tc>
          <w:tcPr>
            <w:tcW w:w="6029" w:type="dxa"/>
            <w:tcBorders>
              <w:top w:val="single" w:sz="4" w:space="0" w:color="000000"/>
              <w:left w:val="single" w:sz="4" w:space="0" w:color="000000"/>
              <w:bottom w:val="single" w:sz="4" w:space="0" w:color="000000"/>
              <w:right w:val="single" w:sz="4" w:space="0" w:color="000000"/>
            </w:tcBorders>
            <w:vAlign w:val="center"/>
          </w:tcPr>
          <w:p w14:paraId="7F6EAABF" w14:textId="77777777" w:rsidR="00496A3C" w:rsidRPr="002232F3" w:rsidRDefault="00496A3C" w:rsidP="004F42D9">
            <w:pPr>
              <w:jc w:val="both"/>
              <w:rPr>
                <w:rFonts w:eastAsia="MS Mincho"/>
                <w:lang w:val="es-CO"/>
              </w:rPr>
            </w:pPr>
            <w:r w:rsidRPr="002232F3">
              <w:rPr>
                <w:rFonts w:eastAsia="MS Mincho"/>
                <w:lang w:val="es-CO"/>
              </w:rPr>
              <w:t xml:space="preserve">Esferos </w:t>
            </w:r>
          </w:p>
        </w:tc>
      </w:tr>
    </w:tbl>
    <w:p w14:paraId="3ADD96A9" w14:textId="77777777" w:rsidR="00496A3C" w:rsidRPr="002232F3" w:rsidRDefault="00496A3C" w:rsidP="00496A3C">
      <w:pPr>
        <w:jc w:val="both"/>
      </w:pP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6"/>
        <w:gridCol w:w="6462"/>
      </w:tblGrid>
      <w:tr w:rsidR="00496A3C" w:rsidRPr="002232F3" w14:paraId="6EBEFABD" w14:textId="77777777" w:rsidTr="00A33A05">
        <w:trPr>
          <w:trHeight w:val="266"/>
        </w:trPr>
        <w:tc>
          <w:tcPr>
            <w:tcW w:w="3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1E99C52" w14:textId="77777777" w:rsidR="00496A3C" w:rsidRPr="002232F3" w:rsidRDefault="00496A3C" w:rsidP="004F42D9">
            <w:pPr>
              <w:jc w:val="both"/>
              <w:rPr>
                <w:rFonts w:eastAsia="MS Mincho"/>
                <w:b/>
                <w:lang w:val="es-CO"/>
              </w:rPr>
            </w:pPr>
            <w:r w:rsidRPr="002232F3">
              <w:rPr>
                <w:b/>
                <w:lang w:val="es-CO"/>
              </w:rPr>
              <w:t>ITEM</w:t>
            </w:r>
          </w:p>
        </w:tc>
        <w:tc>
          <w:tcPr>
            <w:tcW w:w="6462" w:type="dxa"/>
            <w:tcBorders>
              <w:top w:val="single" w:sz="4" w:space="0" w:color="000000"/>
              <w:left w:val="single" w:sz="4" w:space="0" w:color="000000"/>
              <w:bottom w:val="single" w:sz="4" w:space="0" w:color="000000"/>
              <w:right w:val="single" w:sz="4" w:space="0" w:color="000000"/>
            </w:tcBorders>
            <w:vAlign w:val="center"/>
            <w:hideMark/>
          </w:tcPr>
          <w:p w14:paraId="5A1EE834" w14:textId="77777777" w:rsidR="00496A3C" w:rsidRPr="002232F3" w:rsidRDefault="00496A3C" w:rsidP="004F42D9">
            <w:pPr>
              <w:jc w:val="both"/>
              <w:rPr>
                <w:rFonts w:eastAsia="MS Mincho"/>
                <w:b/>
                <w:lang w:val="es-CO"/>
              </w:rPr>
            </w:pPr>
            <w:r w:rsidRPr="002232F3">
              <w:rPr>
                <w:rFonts w:eastAsia="MS Mincho"/>
                <w:b/>
                <w:lang w:val="es-CO"/>
              </w:rPr>
              <w:t>4</w:t>
            </w:r>
          </w:p>
        </w:tc>
      </w:tr>
      <w:tr w:rsidR="00496A3C" w:rsidRPr="002232F3" w14:paraId="73BC690A" w14:textId="77777777" w:rsidTr="00A33A05">
        <w:trPr>
          <w:trHeight w:val="255"/>
        </w:trPr>
        <w:tc>
          <w:tcPr>
            <w:tcW w:w="3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A61B6C" w14:textId="77777777" w:rsidR="00496A3C" w:rsidRPr="002232F3" w:rsidRDefault="00496A3C" w:rsidP="004F42D9">
            <w:pPr>
              <w:jc w:val="both"/>
              <w:rPr>
                <w:b/>
                <w:lang w:val="es-CO"/>
              </w:rPr>
            </w:pPr>
            <w:r w:rsidRPr="002232F3">
              <w:rPr>
                <w:b/>
                <w:lang w:val="es-CO"/>
              </w:rPr>
              <w:t>CÓDIGO CLASIFICADOR UNSPSC</w:t>
            </w:r>
          </w:p>
        </w:tc>
        <w:tc>
          <w:tcPr>
            <w:tcW w:w="6462" w:type="dxa"/>
            <w:tcBorders>
              <w:top w:val="single" w:sz="4" w:space="0" w:color="000000"/>
              <w:left w:val="single" w:sz="4" w:space="0" w:color="000000"/>
              <w:bottom w:val="single" w:sz="4" w:space="0" w:color="000000"/>
              <w:right w:val="single" w:sz="4" w:space="0" w:color="000000"/>
            </w:tcBorders>
            <w:vAlign w:val="center"/>
          </w:tcPr>
          <w:p w14:paraId="1276D455" w14:textId="77777777" w:rsidR="00496A3C" w:rsidRPr="002232F3" w:rsidRDefault="00496A3C" w:rsidP="004F42D9">
            <w:pPr>
              <w:jc w:val="both"/>
              <w:rPr>
                <w:lang w:val="es-CO"/>
              </w:rPr>
            </w:pPr>
            <w:r w:rsidRPr="002232F3">
              <w:rPr>
                <w:lang w:val="es-CO"/>
              </w:rPr>
              <w:t>14111507</w:t>
            </w:r>
          </w:p>
        </w:tc>
      </w:tr>
      <w:tr w:rsidR="00496A3C" w:rsidRPr="002232F3" w14:paraId="0CC32AA2" w14:textId="77777777" w:rsidTr="00A33A05">
        <w:trPr>
          <w:trHeight w:val="308"/>
        </w:trPr>
        <w:tc>
          <w:tcPr>
            <w:tcW w:w="3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168C43" w14:textId="77777777" w:rsidR="00496A3C" w:rsidRPr="002232F3" w:rsidRDefault="00496A3C" w:rsidP="004F42D9">
            <w:pPr>
              <w:jc w:val="both"/>
              <w:rPr>
                <w:b/>
                <w:lang w:val="es-CO"/>
              </w:rPr>
            </w:pPr>
            <w:r w:rsidRPr="002232F3">
              <w:rPr>
                <w:b/>
                <w:lang w:val="es-CO"/>
              </w:rPr>
              <w:t xml:space="preserve">DENOMINACION </w:t>
            </w:r>
          </w:p>
        </w:tc>
        <w:tc>
          <w:tcPr>
            <w:tcW w:w="6462" w:type="dxa"/>
            <w:tcBorders>
              <w:top w:val="single" w:sz="4" w:space="0" w:color="000000"/>
              <w:left w:val="single" w:sz="4" w:space="0" w:color="000000"/>
              <w:bottom w:val="single" w:sz="4" w:space="0" w:color="000000"/>
              <w:right w:val="single" w:sz="4" w:space="0" w:color="000000"/>
            </w:tcBorders>
            <w:vAlign w:val="center"/>
          </w:tcPr>
          <w:p w14:paraId="620FA1E8" w14:textId="77777777" w:rsidR="00496A3C" w:rsidRPr="002232F3" w:rsidRDefault="00496A3C" w:rsidP="004F42D9">
            <w:pPr>
              <w:jc w:val="both"/>
              <w:rPr>
                <w:lang w:val="es-CO"/>
              </w:rPr>
            </w:pPr>
            <w:r w:rsidRPr="002232F3">
              <w:rPr>
                <w:lang w:val="es-CO"/>
              </w:rPr>
              <w:t>Papel para impresora o fotocopiadora</w:t>
            </w:r>
          </w:p>
        </w:tc>
      </w:tr>
      <w:tr w:rsidR="00496A3C" w:rsidRPr="002232F3" w14:paraId="7C6ED52D" w14:textId="77777777" w:rsidTr="00A33A05">
        <w:trPr>
          <w:trHeight w:val="202"/>
        </w:trPr>
        <w:tc>
          <w:tcPr>
            <w:tcW w:w="3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6474B2A" w14:textId="77777777" w:rsidR="00496A3C" w:rsidRPr="002232F3" w:rsidRDefault="00496A3C" w:rsidP="004F42D9">
            <w:pPr>
              <w:jc w:val="both"/>
              <w:rPr>
                <w:rFonts w:eastAsia="MS Mincho"/>
                <w:b/>
                <w:bCs/>
                <w:lang w:val="es-CO"/>
              </w:rPr>
            </w:pPr>
            <w:r w:rsidRPr="002232F3">
              <w:rPr>
                <w:b/>
                <w:lang w:val="es-CO"/>
              </w:rPr>
              <w:t>PRODUCTO</w:t>
            </w:r>
          </w:p>
        </w:tc>
        <w:tc>
          <w:tcPr>
            <w:tcW w:w="6462" w:type="dxa"/>
            <w:tcBorders>
              <w:top w:val="single" w:sz="4" w:space="0" w:color="000000"/>
              <w:left w:val="single" w:sz="4" w:space="0" w:color="000000"/>
              <w:bottom w:val="single" w:sz="4" w:space="0" w:color="000000"/>
              <w:right w:val="single" w:sz="4" w:space="0" w:color="000000"/>
            </w:tcBorders>
            <w:vAlign w:val="center"/>
          </w:tcPr>
          <w:p w14:paraId="681B5A94" w14:textId="77777777" w:rsidR="00496A3C" w:rsidRPr="002232F3" w:rsidRDefault="00496A3C" w:rsidP="004F42D9">
            <w:pPr>
              <w:jc w:val="both"/>
              <w:rPr>
                <w:rFonts w:eastAsia="MS Mincho"/>
                <w:lang w:val="es-CO"/>
              </w:rPr>
            </w:pPr>
            <w:r w:rsidRPr="002232F3">
              <w:rPr>
                <w:rFonts w:eastAsia="MS Mincho"/>
                <w:lang w:val="es-CO"/>
              </w:rPr>
              <w:t>Resmas de papel tamaño carta</w:t>
            </w:r>
          </w:p>
        </w:tc>
      </w:tr>
    </w:tbl>
    <w:p w14:paraId="42F51164" w14:textId="77777777" w:rsidR="00496A3C" w:rsidRPr="002232F3" w:rsidRDefault="00496A3C" w:rsidP="00496A3C">
      <w:pPr>
        <w:pStyle w:val="Encabezado"/>
        <w:jc w:val="both"/>
        <w:rPr>
          <w:lang w:val="es-CO"/>
        </w:rPr>
      </w:pPr>
    </w:p>
    <w:p w14:paraId="4EA8EE7D" w14:textId="77777777" w:rsidR="00496A3C" w:rsidRPr="002232F3" w:rsidRDefault="00496A3C" w:rsidP="00496A3C">
      <w:pPr>
        <w:jc w:val="both"/>
        <w:rPr>
          <w:lang w:val="es-CO"/>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8"/>
        <w:gridCol w:w="6456"/>
      </w:tblGrid>
      <w:tr w:rsidR="00496A3C" w:rsidRPr="002232F3" w14:paraId="7C1E6B79" w14:textId="77777777" w:rsidTr="00A33A05">
        <w:trPr>
          <w:trHeight w:val="308"/>
        </w:trPr>
        <w:tc>
          <w:tcPr>
            <w:tcW w:w="31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1D1FDFD" w14:textId="77777777" w:rsidR="00496A3C" w:rsidRPr="002232F3" w:rsidRDefault="00496A3C" w:rsidP="004F42D9">
            <w:pPr>
              <w:jc w:val="both"/>
              <w:rPr>
                <w:rFonts w:eastAsia="MS Mincho"/>
                <w:b/>
                <w:lang w:val="es-CO"/>
              </w:rPr>
            </w:pPr>
            <w:r w:rsidRPr="002232F3">
              <w:rPr>
                <w:b/>
                <w:lang w:val="es-CO"/>
              </w:rPr>
              <w:t>ITEM</w:t>
            </w:r>
          </w:p>
        </w:tc>
        <w:tc>
          <w:tcPr>
            <w:tcW w:w="6456" w:type="dxa"/>
            <w:tcBorders>
              <w:top w:val="single" w:sz="4" w:space="0" w:color="000000"/>
              <w:left w:val="single" w:sz="4" w:space="0" w:color="000000"/>
              <w:bottom w:val="single" w:sz="4" w:space="0" w:color="000000"/>
              <w:right w:val="single" w:sz="4" w:space="0" w:color="000000"/>
            </w:tcBorders>
            <w:vAlign w:val="center"/>
            <w:hideMark/>
          </w:tcPr>
          <w:p w14:paraId="30099ED0" w14:textId="77777777" w:rsidR="00496A3C" w:rsidRPr="002232F3" w:rsidRDefault="00496A3C" w:rsidP="004F42D9">
            <w:pPr>
              <w:jc w:val="both"/>
              <w:rPr>
                <w:rFonts w:eastAsia="MS Mincho"/>
                <w:b/>
                <w:lang w:val="es-CO"/>
              </w:rPr>
            </w:pPr>
            <w:r w:rsidRPr="002232F3">
              <w:rPr>
                <w:rFonts w:eastAsia="MS Mincho"/>
                <w:b/>
                <w:lang w:val="es-CO"/>
              </w:rPr>
              <w:t>5</w:t>
            </w:r>
          </w:p>
        </w:tc>
      </w:tr>
      <w:tr w:rsidR="00496A3C" w:rsidRPr="002232F3" w14:paraId="63E1FCAF" w14:textId="77777777" w:rsidTr="00A33A05">
        <w:trPr>
          <w:trHeight w:val="308"/>
        </w:trPr>
        <w:tc>
          <w:tcPr>
            <w:tcW w:w="31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0DFFF6" w14:textId="77777777" w:rsidR="00496A3C" w:rsidRPr="002232F3" w:rsidRDefault="00496A3C" w:rsidP="004F42D9">
            <w:pPr>
              <w:jc w:val="both"/>
              <w:rPr>
                <w:b/>
                <w:lang w:val="es-CO"/>
              </w:rPr>
            </w:pPr>
            <w:r w:rsidRPr="002232F3">
              <w:rPr>
                <w:b/>
                <w:lang w:val="es-CO"/>
              </w:rPr>
              <w:t>CÓDIGO CLASIFICADOR UNSPSC</w:t>
            </w:r>
          </w:p>
        </w:tc>
        <w:tc>
          <w:tcPr>
            <w:tcW w:w="6456" w:type="dxa"/>
            <w:tcBorders>
              <w:top w:val="single" w:sz="4" w:space="0" w:color="000000"/>
              <w:left w:val="single" w:sz="4" w:space="0" w:color="000000"/>
              <w:bottom w:val="single" w:sz="4" w:space="0" w:color="000000"/>
              <w:right w:val="single" w:sz="4" w:space="0" w:color="000000"/>
            </w:tcBorders>
            <w:vAlign w:val="center"/>
          </w:tcPr>
          <w:p w14:paraId="522155B6" w14:textId="77777777" w:rsidR="00496A3C" w:rsidRPr="002232F3" w:rsidRDefault="00496A3C" w:rsidP="004F42D9">
            <w:pPr>
              <w:jc w:val="both"/>
              <w:rPr>
                <w:lang w:val="es-CO"/>
              </w:rPr>
            </w:pPr>
            <w:r w:rsidRPr="002232F3">
              <w:rPr>
                <w:lang w:val="es-CO"/>
              </w:rPr>
              <w:t>44122104</w:t>
            </w:r>
          </w:p>
        </w:tc>
      </w:tr>
      <w:tr w:rsidR="00496A3C" w:rsidRPr="002232F3" w14:paraId="6447CCD3" w14:textId="77777777" w:rsidTr="00A33A05">
        <w:trPr>
          <w:trHeight w:val="308"/>
        </w:trPr>
        <w:tc>
          <w:tcPr>
            <w:tcW w:w="31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A7B00B" w14:textId="77777777" w:rsidR="00496A3C" w:rsidRPr="002232F3" w:rsidRDefault="00496A3C" w:rsidP="004F42D9">
            <w:pPr>
              <w:jc w:val="both"/>
              <w:rPr>
                <w:b/>
                <w:lang w:val="es-CO"/>
              </w:rPr>
            </w:pPr>
            <w:r w:rsidRPr="002232F3">
              <w:rPr>
                <w:b/>
                <w:lang w:val="es-CO"/>
              </w:rPr>
              <w:t xml:space="preserve">DENOMINACION </w:t>
            </w:r>
          </w:p>
        </w:tc>
        <w:tc>
          <w:tcPr>
            <w:tcW w:w="6456" w:type="dxa"/>
            <w:tcBorders>
              <w:top w:val="single" w:sz="4" w:space="0" w:color="000000"/>
              <w:left w:val="single" w:sz="4" w:space="0" w:color="000000"/>
              <w:bottom w:val="single" w:sz="4" w:space="0" w:color="000000"/>
              <w:right w:val="single" w:sz="4" w:space="0" w:color="000000"/>
            </w:tcBorders>
            <w:vAlign w:val="center"/>
          </w:tcPr>
          <w:p w14:paraId="0F199A79" w14:textId="77777777" w:rsidR="00496A3C" w:rsidRPr="002232F3" w:rsidRDefault="00496A3C" w:rsidP="004F42D9">
            <w:pPr>
              <w:jc w:val="both"/>
              <w:rPr>
                <w:lang w:val="es-CO"/>
              </w:rPr>
            </w:pPr>
            <w:r w:rsidRPr="002232F3">
              <w:rPr>
                <w:lang w:val="es-CO"/>
              </w:rPr>
              <w:t xml:space="preserve">Ganchos tipo clip estándar </w:t>
            </w:r>
          </w:p>
        </w:tc>
      </w:tr>
      <w:tr w:rsidR="00496A3C" w:rsidRPr="002232F3" w14:paraId="6156675E" w14:textId="77777777" w:rsidTr="00A33A05">
        <w:trPr>
          <w:trHeight w:val="271"/>
        </w:trPr>
        <w:tc>
          <w:tcPr>
            <w:tcW w:w="31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189B5B0" w14:textId="77777777" w:rsidR="00496A3C" w:rsidRPr="002232F3" w:rsidRDefault="00496A3C" w:rsidP="004F42D9">
            <w:pPr>
              <w:jc w:val="both"/>
              <w:rPr>
                <w:rFonts w:eastAsia="MS Mincho"/>
                <w:b/>
                <w:bCs/>
                <w:lang w:val="es-CO"/>
              </w:rPr>
            </w:pPr>
            <w:r w:rsidRPr="002232F3">
              <w:rPr>
                <w:b/>
                <w:lang w:val="es-CO"/>
              </w:rPr>
              <w:t>PRODUCTO</w:t>
            </w:r>
          </w:p>
        </w:tc>
        <w:tc>
          <w:tcPr>
            <w:tcW w:w="6456" w:type="dxa"/>
            <w:tcBorders>
              <w:top w:val="single" w:sz="4" w:space="0" w:color="000000"/>
              <w:left w:val="single" w:sz="4" w:space="0" w:color="000000"/>
              <w:bottom w:val="single" w:sz="4" w:space="0" w:color="000000"/>
              <w:right w:val="single" w:sz="4" w:space="0" w:color="000000"/>
            </w:tcBorders>
            <w:vAlign w:val="center"/>
          </w:tcPr>
          <w:p w14:paraId="0B0BDE28" w14:textId="77777777" w:rsidR="00496A3C" w:rsidRPr="002232F3" w:rsidRDefault="00496A3C" w:rsidP="004F42D9">
            <w:pPr>
              <w:jc w:val="both"/>
              <w:rPr>
                <w:rFonts w:eastAsia="MS Mincho"/>
                <w:lang w:val="es-CO"/>
              </w:rPr>
            </w:pPr>
            <w:r w:rsidRPr="002232F3">
              <w:rPr>
                <w:rFonts w:eastAsia="MS Mincho"/>
                <w:lang w:val="es-CO"/>
              </w:rPr>
              <w:t>Ganchos tipo clip</w:t>
            </w:r>
          </w:p>
        </w:tc>
      </w:tr>
    </w:tbl>
    <w:p w14:paraId="4AC85BE3" w14:textId="77777777" w:rsidR="00496A3C" w:rsidRPr="002232F3" w:rsidRDefault="00496A3C" w:rsidP="00496A3C">
      <w:pPr>
        <w:jc w:val="both"/>
        <w:rPr>
          <w:lang w:val="es-CO"/>
        </w:rPr>
      </w:pPr>
    </w:p>
    <w:tbl>
      <w:tblPr>
        <w:tblW w:w="51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9"/>
        <w:gridCol w:w="6304"/>
      </w:tblGrid>
      <w:tr w:rsidR="00496A3C" w:rsidRPr="002232F3" w14:paraId="55476CF9" w14:textId="77777777" w:rsidTr="006C5A18">
        <w:trPr>
          <w:trHeight w:val="308"/>
        </w:trPr>
        <w:tc>
          <w:tcPr>
            <w:tcW w:w="172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379EC09" w14:textId="77777777" w:rsidR="00496A3C" w:rsidRPr="002232F3" w:rsidRDefault="00496A3C" w:rsidP="004F42D9">
            <w:pPr>
              <w:jc w:val="both"/>
              <w:rPr>
                <w:rFonts w:eastAsia="MS Mincho"/>
                <w:b/>
                <w:lang w:val="es-CO"/>
              </w:rPr>
            </w:pPr>
            <w:r w:rsidRPr="002232F3">
              <w:rPr>
                <w:b/>
                <w:lang w:val="es-CO"/>
              </w:rPr>
              <w:t>ITEM</w:t>
            </w:r>
          </w:p>
        </w:tc>
        <w:tc>
          <w:tcPr>
            <w:tcW w:w="3272" w:type="pct"/>
            <w:tcBorders>
              <w:top w:val="single" w:sz="4" w:space="0" w:color="000000"/>
              <w:left w:val="single" w:sz="4" w:space="0" w:color="000000"/>
              <w:bottom w:val="single" w:sz="4" w:space="0" w:color="000000"/>
              <w:right w:val="single" w:sz="4" w:space="0" w:color="000000"/>
            </w:tcBorders>
            <w:vAlign w:val="center"/>
            <w:hideMark/>
          </w:tcPr>
          <w:p w14:paraId="7760BD34" w14:textId="77777777" w:rsidR="00496A3C" w:rsidRPr="002232F3" w:rsidRDefault="00496A3C" w:rsidP="004F42D9">
            <w:pPr>
              <w:jc w:val="both"/>
              <w:rPr>
                <w:rFonts w:eastAsia="MS Mincho"/>
                <w:b/>
                <w:lang w:val="es-CO"/>
              </w:rPr>
            </w:pPr>
            <w:r w:rsidRPr="002232F3">
              <w:rPr>
                <w:b/>
                <w:lang w:val="es-CO"/>
              </w:rPr>
              <w:t>6</w:t>
            </w:r>
          </w:p>
        </w:tc>
      </w:tr>
      <w:tr w:rsidR="00496A3C" w:rsidRPr="002232F3" w14:paraId="69BB7CCE" w14:textId="77777777" w:rsidTr="006C5A18">
        <w:trPr>
          <w:trHeight w:val="308"/>
        </w:trPr>
        <w:tc>
          <w:tcPr>
            <w:tcW w:w="172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2C7AAE" w14:textId="77777777" w:rsidR="00496A3C" w:rsidRPr="002232F3" w:rsidRDefault="00496A3C" w:rsidP="004F42D9">
            <w:pPr>
              <w:jc w:val="both"/>
              <w:rPr>
                <w:b/>
                <w:lang w:val="es-CO"/>
              </w:rPr>
            </w:pPr>
            <w:r w:rsidRPr="002232F3">
              <w:rPr>
                <w:b/>
                <w:lang w:val="es-CO"/>
              </w:rPr>
              <w:t>CÓDIGO CLASIFICADOR UNSPSC</w:t>
            </w:r>
          </w:p>
        </w:tc>
        <w:tc>
          <w:tcPr>
            <w:tcW w:w="3272" w:type="pct"/>
            <w:tcBorders>
              <w:top w:val="single" w:sz="4" w:space="0" w:color="000000"/>
              <w:left w:val="single" w:sz="4" w:space="0" w:color="000000"/>
              <w:bottom w:val="single" w:sz="4" w:space="0" w:color="000000"/>
              <w:right w:val="single" w:sz="4" w:space="0" w:color="000000"/>
            </w:tcBorders>
            <w:vAlign w:val="center"/>
          </w:tcPr>
          <w:p w14:paraId="356B201B" w14:textId="77777777" w:rsidR="00496A3C" w:rsidRPr="002232F3" w:rsidRDefault="00496A3C" w:rsidP="004F42D9">
            <w:pPr>
              <w:jc w:val="both"/>
              <w:rPr>
                <w:lang w:val="es-CO"/>
              </w:rPr>
            </w:pPr>
            <w:r w:rsidRPr="002232F3">
              <w:rPr>
                <w:lang w:val="es-CO"/>
              </w:rPr>
              <w:t>44111515</w:t>
            </w:r>
          </w:p>
        </w:tc>
      </w:tr>
      <w:tr w:rsidR="00496A3C" w:rsidRPr="002232F3" w14:paraId="51E58FEA" w14:textId="77777777" w:rsidTr="006C5A18">
        <w:trPr>
          <w:trHeight w:val="308"/>
        </w:trPr>
        <w:tc>
          <w:tcPr>
            <w:tcW w:w="172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AFD23C" w14:textId="77777777" w:rsidR="00496A3C" w:rsidRPr="002232F3" w:rsidRDefault="00496A3C" w:rsidP="004F42D9">
            <w:pPr>
              <w:jc w:val="both"/>
              <w:rPr>
                <w:b/>
                <w:lang w:val="es-CO"/>
              </w:rPr>
            </w:pPr>
            <w:r w:rsidRPr="002232F3">
              <w:rPr>
                <w:b/>
                <w:lang w:val="es-CO"/>
              </w:rPr>
              <w:t xml:space="preserve">DENOMINACION </w:t>
            </w:r>
          </w:p>
        </w:tc>
        <w:tc>
          <w:tcPr>
            <w:tcW w:w="3272" w:type="pct"/>
            <w:tcBorders>
              <w:top w:val="single" w:sz="4" w:space="0" w:color="000000"/>
              <w:left w:val="single" w:sz="4" w:space="0" w:color="000000"/>
              <w:bottom w:val="single" w:sz="4" w:space="0" w:color="000000"/>
              <w:right w:val="single" w:sz="4" w:space="0" w:color="000000"/>
            </w:tcBorders>
            <w:vAlign w:val="center"/>
          </w:tcPr>
          <w:p w14:paraId="6C213B1C" w14:textId="77777777" w:rsidR="00496A3C" w:rsidRPr="002232F3" w:rsidRDefault="00496A3C" w:rsidP="004F42D9">
            <w:pPr>
              <w:jc w:val="both"/>
              <w:rPr>
                <w:lang w:val="es-CO"/>
              </w:rPr>
            </w:pPr>
            <w:r w:rsidRPr="002232F3">
              <w:rPr>
                <w:lang w:val="es-CO"/>
              </w:rPr>
              <w:t>Caja para archivo en cartón</w:t>
            </w:r>
          </w:p>
        </w:tc>
      </w:tr>
      <w:tr w:rsidR="00496A3C" w:rsidRPr="002232F3" w14:paraId="33F4372A" w14:textId="77777777" w:rsidTr="006C5A18">
        <w:trPr>
          <w:trHeight w:val="271"/>
        </w:trPr>
        <w:tc>
          <w:tcPr>
            <w:tcW w:w="172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ECEEFD4" w14:textId="77777777" w:rsidR="00496A3C" w:rsidRPr="002232F3" w:rsidRDefault="00496A3C" w:rsidP="004F42D9">
            <w:pPr>
              <w:jc w:val="both"/>
              <w:rPr>
                <w:rFonts w:eastAsia="MS Mincho"/>
                <w:b/>
                <w:bCs/>
                <w:lang w:val="es-CO"/>
              </w:rPr>
            </w:pPr>
            <w:r w:rsidRPr="002232F3">
              <w:rPr>
                <w:b/>
                <w:lang w:val="es-CO"/>
              </w:rPr>
              <w:t>PRODUCTO</w:t>
            </w:r>
          </w:p>
        </w:tc>
        <w:tc>
          <w:tcPr>
            <w:tcW w:w="3272" w:type="pct"/>
            <w:tcBorders>
              <w:top w:val="single" w:sz="4" w:space="0" w:color="000000"/>
              <w:left w:val="single" w:sz="4" w:space="0" w:color="000000"/>
              <w:bottom w:val="single" w:sz="4" w:space="0" w:color="000000"/>
              <w:right w:val="single" w:sz="4" w:space="0" w:color="000000"/>
            </w:tcBorders>
            <w:vAlign w:val="center"/>
          </w:tcPr>
          <w:p w14:paraId="13D38078" w14:textId="77777777" w:rsidR="00496A3C" w:rsidRPr="002232F3" w:rsidRDefault="00496A3C" w:rsidP="004F42D9">
            <w:pPr>
              <w:jc w:val="both"/>
              <w:rPr>
                <w:rFonts w:eastAsia="MS Mincho"/>
                <w:lang w:val="es-CO"/>
              </w:rPr>
            </w:pPr>
            <w:r w:rsidRPr="002232F3">
              <w:rPr>
                <w:rFonts w:eastAsia="MS Mincho"/>
                <w:lang w:val="es-CO"/>
              </w:rPr>
              <w:t xml:space="preserve">Cajas para archivo </w:t>
            </w:r>
          </w:p>
        </w:tc>
      </w:tr>
    </w:tbl>
    <w:p w14:paraId="3AF5093F" w14:textId="77777777" w:rsidR="00496A3C" w:rsidRPr="002232F3" w:rsidRDefault="00496A3C" w:rsidP="00496A3C">
      <w:pPr>
        <w:jc w:val="both"/>
        <w:rPr>
          <w:lang w:val="es-CO"/>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8"/>
        <w:gridCol w:w="6456"/>
      </w:tblGrid>
      <w:tr w:rsidR="00496A3C" w:rsidRPr="002232F3" w14:paraId="30B9D63F" w14:textId="77777777" w:rsidTr="00A33A05">
        <w:trPr>
          <w:trHeight w:val="308"/>
        </w:trPr>
        <w:tc>
          <w:tcPr>
            <w:tcW w:w="31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5707832" w14:textId="77777777" w:rsidR="00496A3C" w:rsidRPr="002232F3" w:rsidRDefault="00496A3C" w:rsidP="004F42D9">
            <w:pPr>
              <w:jc w:val="both"/>
              <w:rPr>
                <w:rFonts w:eastAsia="MS Mincho"/>
                <w:b/>
                <w:lang w:val="es-CO"/>
              </w:rPr>
            </w:pPr>
            <w:r w:rsidRPr="002232F3">
              <w:rPr>
                <w:b/>
                <w:lang w:val="es-CO"/>
              </w:rPr>
              <w:t>ITEM</w:t>
            </w:r>
          </w:p>
        </w:tc>
        <w:tc>
          <w:tcPr>
            <w:tcW w:w="6456" w:type="dxa"/>
            <w:tcBorders>
              <w:top w:val="single" w:sz="4" w:space="0" w:color="000000"/>
              <w:left w:val="single" w:sz="4" w:space="0" w:color="000000"/>
              <w:bottom w:val="single" w:sz="4" w:space="0" w:color="000000"/>
              <w:right w:val="single" w:sz="4" w:space="0" w:color="000000"/>
            </w:tcBorders>
            <w:vAlign w:val="center"/>
            <w:hideMark/>
          </w:tcPr>
          <w:p w14:paraId="26C00CDA" w14:textId="77777777" w:rsidR="00496A3C" w:rsidRPr="002232F3" w:rsidRDefault="00496A3C" w:rsidP="004F42D9">
            <w:pPr>
              <w:jc w:val="both"/>
              <w:rPr>
                <w:b/>
                <w:lang w:val="es-CO"/>
              </w:rPr>
            </w:pPr>
            <w:r w:rsidRPr="002232F3">
              <w:rPr>
                <w:b/>
                <w:lang w:val="es-CO"/>
              </w:rPr>
              <w:t>7</w:t>
            </w:r>
          </w:p>
        </w:tc>
      </w:tr>
      <w:tr w:rsidR="00496A3C" w:rsidRPr="002232F3" w14:paraId="0D1B8B95" w14:textId="77777777" w:rsidTr="00A33A05">
        <w:trPr>
          <w:trHeight w:val="308"/>
        </w:trPr>
        <w:tc>
          <w:tcPr>
            <w:tcW w:w="31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5CFA90" w14:textId="77777777" w:rsidR="00496A3C" w:rsidRPr="002232F3" w:rsidRDefault="00496A3C" w:rsidP="004F42D9">
            <w:pPr>
              <w:jc w:val="both"/>
              <w:rPr>
                <w:b/>
                <w:lang w:val="es-CO"/>
              </w:rPr>
            </w:pPr>
            <w:r w:rsidRPr="002232F3">
              <w:rPr>
                <w:b/>
                <w:lang w:val="es-CO"/>
              </w:rPr>
              <w:t>CÓDIGO CLASIFICADOR UNSPSC</w:t>
            </w:r>
          </w:p>
        </w:tc>
        <w:tc>
          <w:tcPr>
            <w:tcW w:w="6456" w:type="dxa"/>
            <w:tcBorders>
              <w:top w:val="single" w:sz="4" w:space="0" w:color="000000"/>
              <w:left w:val="single" w:sz="4" w:space="0" w:color="000000"/>
              <w:bottom w:val="single" w:sz="4" w:space="0" w:color="000000"/>
              <w:right w:val="single" w:sz="4" w:space="0" w:color="000000"/>
            </w:tcBorders>
            <w:vAlign w:val="center"/>
          </w:tcPr>
          <w:p w14:paraId="5E0551AF" w14:textId="77777777" w:rsidR="00496A3C" w:rsidRPr="002232F3" w:rsidRDefault="00496A3C" w:rsidP="004F42D9">
            <w:pPr>
              <w:jc w:val="both"/>
              <w:rPr>
                <w:lang w:val="es-CO"/>
              </w:rPr>
            </w:pPr>
            <w:r w:rsidRPr="002232F3">
              <w:rPr>
                <w:lang w:val="es-CO"/>
              </w:rPr>
              <w:t>44122003</w:t>
            </w:r>
          </w:p>
        </w:tc>
      </w:tr>
      <w:tr w:rsidR="00496A3C" w:rsidRPr="002232F3" w14:paraId="4ED23C08" w14:textId="77777777" w:rsidTr="00A33A05">
        <w:trPr>
          <w:trHeight w:val="308"/>
        </w:trPr>
        <w:tc>
          <w:tcPr>
            <w:tcW w:w="31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C680E8" w14:textId="77777777" w:rsidR="00496A3C" w:rsidRPr="002232F3" w:rsidRDefault="00496A3C" w:rsidP="004F42D9">
            <w:pPr>
              <w:jc w:val="both"/>
              <w:rPr>
                <w:b/>
                <w:lang w:val="es-CO"/>
              </w:rPr>
            </w:pPr>
            <w:r w:rsidRPr="002232F3">
              <w:rPr>
                <w:b/>
                <w:lang w:val="es-CO"/>
              </w:rPr>
              <w:t xml:space="preserve">DENOMINACION </w:t>
            </w:r>
          </w:p>
        </w:tc>
        <w:tc>
          <w:tcPr>
            <w:tcW w:w="6456" w:type="dxa"/>
            <w:tcBorders>
              <w:top w:val="single" w:sz="4" w:space="0" w:color="000000"/>
              <w:left w:val="single" w:sz="4" w:space="0" w:color="000000"/>
              <w:bottom w:val="single" w:sz="4" w:space="0" w:color="000000"/>
              <w:right w:val="single" w:sz="4" w:space="0" w:color="000000"/>
            </w:tcBorders>
            <w:vAlign w:val="center"/>
          </w:tcPr>
          <w:p w14:paraId="7E4C43CE" w14:textId="77777777" w:rsidR="00496A3C" w:rsidRPr="002232F3" w:rsidRDefault="00496A3C" w:rsidP="004F42D9">
            <w:pPr>
              <w:jc w:val="both"/>
              <w:rPr>
                <w:lang w:val="es-CO"/>
              </w:rPr>
            </w:pPr>
            <w:r w:rsidRPr="002232F3">
              <w:rPr>
                <w:lang w:val="es-CO"/>
              </w:rPr>
              <w:t>Carpetas</w:t>
            </w:r>
          </w:p>
        </w:tc>
      </w:tr>
      <w:tr w:rsidR="00496A3C" w:rsidRPr="002232F3" w14:paraId="12DD940F" w14:textId="77777777" w:rsidTr="00A33A05">
        <w:trPr>
          <w:trHeight w:val="271"/>
        </w:trPr>
        <w:tc>
          <w:tcPr>
            <w:tcW w:w="31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255E508" w14:textId="77777777" w:rsidR="00496A3C" w:rsidRPr="002232F3" w:rsidRDefault="00496A3C" w:rsidP="004F42D9">
            <w:pPr>
              <w:jc w:val="both"/>
              <w:rPr>
                <w:rFonts w:eastAsia="MS Mincho"/>
                <w:b/>
                <w:bCs/>
                <w:lang w:val="es-CO"/>
              </w:rPr>
            </w:pPr>
            <w:r w:rsidRPr="002232F3">
              <w:rPr>
                <w:b/>
                <w:lang w:val="es-CO"/>
              </w:rPr>
              <w:t>PRODUCTO</w:t>
            </w:r>
          </w:p>
        </w:tc>
        <w:tc>
          <w:tcPr>
            <w:tcW w:w="6456" w:type="dxa"/>
            <w:tcBorders>
              <w:top w:val="single" w:sz="4" w:space="0" w:color="000000"/>
              <w:left w:val="single" w:sz="4" w:space="0" w:color="000000"/>
              <w:bottom w:val="single" w:sz="4" w:space="0" w:color="000000"/>
              <w:right w:val="single" w:sz="4" w:space="0" w:color="000000"/>
            </w:tcBorders>
            <w:vAlign w:val="center"/>
          </w:tcPr>
          <w:p w14:paraId="644053D9" w14:textId="77777777" w:rsidR="00496A3C" w:rsidRPr="002232F3" w:rsidRDefault="00496A3C" w:rsidP="004F42D9">
            <w:pPr>
              <w:jc w:val="both"/>
              <w:rPr>
                <w:lang w:val="es-CO"/>
              </w:rPr>
            </w:pPr>
            <w:r w:rsidRPr="002232F3">
              <w:rPr>
                <w:lang w:val="es-CO"/>
              </w:rPr>
              <w:t xml:space="preserve">Carpeta cuatro solapas </w:t>
            </w:r>
          </w:p>
        </w:tc>
      </w:tr>
    </w:tbl>
    <w:p w14:paraId="5985D053" w14:textId="77777777" w:rsidR="00496A3C" w:rsidRPr="002232F3" w:rsidRDefault="00496A3C" w:rsidP="00496A3C">
      <w:pPr>
        <w:jc w:val="both"/>
        <w:rPr>
          <w:lang w:val="es-CO"/>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407"/>
      </w:tblGrid>
      <w:tr w:rsidR="00496A3C" w:rsidRPr="002232F3" w14:paraId="4C182AF7" w14:textId="77777777" w:rsidTr="00A33A05">
        <w:trPr>
          <w:trHeight w:val="308"/>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D95E7ED" w14:textId="77777777" w:rsidR="00496A3C" w:rsidRPr="002232F3" w:rsidRDefault="00496A3C" w:rsidP="004F42D9">
            <w:pPr>
              <w:jc w:val="both"/>
              <w:rPr>
                <w:rFonts w:eastAsia="MS Mincho"/>
                <w:b/>
                <w:lang w:val="es-CO"/>
              </w:rPr>
            </w:pPr>
            <w:r w:rsidRPr="002232F3">
              <w:rPr>
                <w:b/>
                <w:lang w:val="es-CO"/>
              </w:rPr>
              <w:lastRenderedPageBreak/>
              <w:t>ITEM</w:t>
            </w:r>
          </w:p>
        </w:tc>
        <w:tc>
          <w:tcPr>
            <w:tcW w:w="6407" w:type="dxa"/>
            <w:tcBorders>
              <w:top w:val="single" w:sz="4" w:space="0" w:color="000000"/>
              <w:left w:val="single" w:sz="4" w:space="0" w:color="000000"/>
              <w:bottom w:val="single" w:sz="4" w:space="0" w:color="000000"/>
              <w:right w:val="single" w:sz="4" w:space="0" w:color="000000"/>
            </w:tcBorders>
            <w:vAlign w:val="center"/>
            <w:hideMark/>
          </w:tcPr>
          <w:p w14:paraId="7AEF5EE3" w14:textId="77777777" w:rsidR="00496A3C" w:rsidRPr="002232F3" w:rsidRDefault="00496A3C" w:rsidP="004F42D9">
            <w:pPr>
              <w:jc w:val="both"/>
              <w:rPr>
                <w:rFonts w:eastAsia="MS Mincho"/>
                <w:b/>
                <w:lang w:val="es-CO"/>
              </w:rPr>
            </w:pPr>
            <w:r w:rsidRPr="002232F3">
              <w:rPr>
                <w:b/>
                <w:lang w:val="es-CO"/>
              </w:rPr>
              <w:t>8</w:t>
            </w:r>
          </w:p>
        </w:tc>
      </w:tr>
      <w:tr w:rsidR="00496A3C" w:rsidRPr="002232F3" w14:paraId="5E6453A4" w14:textId="77777777" w:rsidTr="00A33A05">
        <w:trPr>
          <w:trHeight w:val="257"/>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353359" w14:textId="77777777" w:rsidR="00496A3C" w:rsidRPr="002232F3" w:rsidRDefault="00496A3C" w:rsidP="004F42D9">
            <w:pPr>
              <w:jc w:val="both"/>
              <w:rPr>
                <w:b/>
                <w:lang w:val="es-CO"/>
              </w:rPr>
            </w:pPr>
            <w:r w:rsidRPr="002232F3">
              <w:rPr>
                <w:b/>
                <w:lang w:val="es-CO"/>
              </w:rPr>
              <w:t>CÓDIGO CLASIFICADOR UNSPSC</w:t>
            </w:r>
          </w:p>
        </w:tc>
        <w:tc>
          <w:tcPr>
            <w:tcW w:w="6407" w:type="dxa"/>
            <w:tcBorders>
              <w:top w:val="single" w:sz="4" w:space="0" w:color="000000"/>
              <w:left w:val="single" w:sz="4" w:space="0" w:color="000000"/>
              <w:bottom w:val="single" w:sz="4" w:space="0" w:color="000000"/>
              <w:right w:val="single" w:sz="4" w:space="0" w:color="000000"/>
            </w:tcBorders>
            <w:vAlign w:val="center"/>
          </w:tcPr>
          <w:p w14:paraId="51FFD391" w14:textId="77777777" w:rsidR="00496A3C" w:rsidRPr="002232F3" w:rsidRDefault="00496A3C" w:rsidP="004F42D9">
            <w:pPr>
              <w:jc w:val="both"/>
              <w:rPr>
                <w:lang w:val="es-CO"/>
              </w:rPr>
            </w:pPr>
            <w:r w:rsidRPr="002232F3">
              <w:rPr>
                <w:lang w:val="es-CO"/>
              </w:rPr>
              <w:t>60105704</w:t>
            </w:r>
          </w:p>
        </w:tc>
      </w:tr>
      <w:tr w:rsidR="00496A3C" w:rsidRPr="002232F3" w14:paraId="606A6678" w14:textId="77777777" w:rsidTr="00A33A05">
        <w:trPr>
          <w:trHeight w:val="308"/>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E99EFB" w14:textId="77777777" w:rsidR="00496A3C" w:rsidRPr="002232F3" w:rsidRDefault="00496A3C" w:rsidP="004F42D9">
            <w:pPr>
              <w:jc w:val="both"/>
              <w:rPr>
                <w:b/>
                <w:lang w:val="es-CO"/>
              </w:rPr>
            </w:pPr>
            <w:r w:rsidRPr="002232F3">
              <w:rPr>
                <w:b/>
                <w:lang w:val="es-CO"/>
              </w:rPr>
              <w:t xml:space="preserve">DENOMINACION </w:t>
            </w:r>
          </w:p>
        </w:tc>
        <w:tc>
          <w:tcPr>
            <w:tcW w:w="6407" w:type="dxa"/>
            <w:tcBorders>
              <w:top w:val="single" w:sz="4" w:space="0" w:color="000000"/>
              <w:left w:val="single" w:sz="4" w:space="0" w:color="000000"/>
              <w:bottom w:val="single" w:sz="4" w:space="0" w:color="000000"/>
              <w:right w:val="single" w:sz="4" w:space="0" w:color="000000"/>
            </w:tcBorders>
            <w:vAlign w:val="center"/>
          </w:tcPr>
          <w:p w14:paraId="2284EC4F" w14:textId="77777777" w:rsidR="00496A3C" w:rsidRPr="002232F3" w:rsidRDefault="00496A3C" w:rsidP="004F42D9">
            <w:pPr>
              <w:jc w:val="both"/>
              <w:rPr>
                <w:lang w:val="es-CO"/>
              </w:rPr>
            </w:pPr>
            <w:r w:rsidRPr="002232F3">
              <w:rPr>
                <w:lang w:val="es-CO"/>
              </w:rPr>
              <w:t>Barras de pegante libres de ácido</w:t>
            </w:r>
          </w:p>
        </w:tc>
      </w:tr>
      <w:tr w:rsidR="00496A3C" w:rsidRPr="002232F3" w14:paraId="3FA5C9DF" w14:textId="77777777" w:rsidTr="00A33A05">
        <w:trPr>
          <w:trHeight w:val="271"/>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CE9E647" w14:textId="77777777" w:rsidR="00496A3C" w:rsidRPr="002232F3" w:rsidRDefault="00496A3C" w:rsidP="004F42D9">
            <w:pPr>
              <w:jc w:val="both"/>
              <w:rPr>
                <w:rFonts w:eastAsia="MS Mincho"/>
                <w:b/>
                <w:bCs/>
                <w:lang w:val="es-CO"/>
              </w:rPr>
            </w:pPr>
            <w:r w:rsidRPr="002232F3">
              <w:rPr>
                <w:b/>
                <w:lang w:val="es-CO"/>
              </w:rPr>
              <w:t>PRODUCTO</w:t>
            </w:r>
          </w:p>
        </w:tc>
        <w:tc>
          <w:tcPr>
            <w:tcW w:w="6407" w:type="dxa"/>
            <w:tcBorders>
              <w:top w:val="single" w:sz="4" w:space="0" w:color="000000"/>
              <w:left w:val="single" w:sz="4" w:space="0" w:color="000000"/>
              <w:bottom w:val="single" w:sz="4" w:space="0" w:color="000000"/>
              <w:right w:val="single" w:sz="4" w:space="0" w:color="000000"/>
            </w:tcBorders>
            <w:vAlign w:val="center"/>
          </w:tcPr>
          <w:p w14:paraId="64342614" w14:textId="77777777" w:rsidR="00496A3C" w:rsidRPr="002232F3" w:rsidRDefault="00496A3C" w:rsidP="004F42D9">
            <w:pPr>
              <w:jc w:val="both"/>
              <w:rPr>
                <w:rFonts w:eastAsia="MS Mincho"/>
                <w:lang w:val="es-CO"/>
              </w:rPr>
            </w:pPr>
            <w:r w:rsidRPr="002232F3">
              <w:rPr>
                <w:rFonts w:eastAsia="MS Mincho"/>
                <w:lang w:val="es-CO"/>
              </w:rPr>
              <w:t xml:space="preserve">Pegante en Barra  </w:t>
            </w:r>
          </w:p>
        </w:tc>
      </w:tr>
    </w:tbl>
    <w:p w14:paraId="563E4C79" w14:textId="77777777" w:rsidR="00496A3C" w:rsidRPr="002232F3" w:rsidRDefault="00496A3C" w:rsidP="00496A3C">
      <w:pPr>
        <w:jc w:val="both"/>
        <w:rPr>
          <w:lang w:val="es-CO"/>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407"/>
      </w:tblGrid>
      <w:tr w:rsidR="00496A3C" w:rsidRPr="002232F3" w14:paraId="3933F3F5" w14:textId="77777777" w:rsidTr="00A33A05">
        <w:trPr>
          <w:trHeight w:val="308"/>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F089D58" w14:textId="77777777" w:rsidR="00496A3C" w:rsidRPr="002232F3" w:rsidRDefault="00496A3C" w:rsidP="004F42D9">
            <w:pPr>
              <w:jc w:val="both"/>
              <w:rPr>
                <w:rFonts w:eastAsia="MS Mincho"/>
                <w:b/>
                <w:lang w:val="es-CO"/>
              </w:rPr>
            </w:pPr>
            <w:r w:rsidRPr="002232F3">
              <w:rPr>
                <w:b/>
                <w:lang w:val="es-CO"/>
              </w:rPr>
              <w:t>ITEM</w:t>
            </w:r>
          </w:p>
        </w:tc>
        <w:tc>
          <w:tcPr>
            <w:tcW w:w="6407" w:type="dxa"/>
            <w:tcBorders>
              <w:top w:val="single" w:sz="4" w:space="0" w:color="000000"/>
              <w:left w:val="single" w:sz="4" w:space="0" w:color="000000"/>
              <w:bottom w:val="single" w:sz="4" w:space="0" w:color="000000"/>
              <w:right w:val="single" w:sz="4" w:space="0" w:color="000000"/>
            </w:tcBorders>
            <w:vAlign w:val="center"/>
            <w:hideMark/>
          </w:tcPr>
          <w:p w14:paraId="7888F535" w14:textId="77777777" w:rsidR="00496A3C" w:rsidRPr="002232F3" w:rsidRDefault="00496A3C" w:rsidP="004F42D9">
            <w:pPr>
              <w:jc w:val="both"/>
              <w:rPr>
                <w:rFonts w:eastAsia="MS Mincho"/>
                <w:b/>
                <w:lang w:val="es-CO"/>
              </w:rPr>
            </w:pPr>
            <w:r w:rsidRPr="002232F3">
              <w:rPr>
                <w:b/>
                <w:lang w:val="es-CO"/>
              </w:rPr>
              <w:t>9</w:t>
            </w:r>
          </w:p>
        </w:tc>
      </w:tr>
      <w:tr w:rsidR="00496A3C" w:rsidRPr="002232F3" w14:paraId="0C480DD6" w14:textId="77777777" w:rsidTr="00A33A05">
        <w:trPr>
          <w:trHeight w:val="308"/>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22C1AB" w14:textId="77777777" w:rsidR="00496A3C" w:rsidRPr="002232F3" w:rsidRDefault="00496A3C" w:rsidP="004F42D9">
            <w:pPr>
              <w:jc w:val="both"/>
              <w:rPr>
                <w:b/>
                <w:lang w:val="es-CO"/>
              </w:rPr>
            </w:pPr>
            <w:r w:rsidRPr="002232F3">
              <w:rPr>
                <w:b/>
                <w:lang w:val="es-CO"/>
              </w:rPr>
              <w:t>CÓDIGO CLASIFICADOR UNSPSC</w:t>
            </w:r>
          </w:p>
        </w:tc>
        <w:tc>
          <w:tcPr>
            <w:tcW w:w="6407" w:type="dxa"/>
            <w:tcBorders>
              <w:top w:val="single" w:sz="4" w:space="0" w:color="000000"/>
              <w:left w:val="single" w:sz="4" w:space="0" w:color="000000"/>
              <w:bottom w:val="single" w:sz="4" w:space="0" w:color="000000"/>
              <w:right w:val="single" w:sz="4" w:space="0" w:color="000000"/>
            </w:tcBorders>
            <w:vAlign w:val="center"/>
          </w:tcPr>
          <w:p w14:paraId="656C716B" w14:textId="77777777" w:rsidR="00496A3C" w:rsidRPr="002232F3" w:rsidRDefault="00496A3C" w:rsidP="004F42D9">
            <w:pPr>
              <w:jc w:val="both"/>
              <w:rPr>
                <w:lang w:val="es-CO"/>
              </w:rPr>
            </w:pPr>
            <w:r w:rsidRPr="002232F3">
              <w:rPr>
                <w:lang w:val="es-CO"/>
              </w:rPr>
              <w:t>44121716</w:t>
            </w:r>
          </w:p>
        </w:tc>
      </w:tr>
      <w:tr w:rsidR="00496A3C" w:rsidRPr="002232F3" w14:paraId="0FB30BAC" w14:textId="77777777" w:rsidTr="00A33A05">
        <w:trPr>
          <w:trHeight w:val="308"/>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4776CD" w14:textId="77777777" w:rsidR="00496A3C" w:rsidRPr="002232F3" w:rsidRDefault="00496A3C" w:rsidP="004F42D9">
            <w:pPr>
              <w:jc w:val="both"/>
              <w:rPr>
                <w:b/>
                <w:lang w:val="es-CO"/>
              </w:rPr>
            </w:pPr>
            <w:r w:rsidRPr="002232F3">
              <w:rPr>
                <w:b/>
                <w:lang w:val="es-CO"/>
              </w:rPr>
              <w:t xml:space="preserve">DENOMINACION </w:t>
            </w:r>
          </w:p>
        </w:tc>
        <w:tc>
          <w:tcPr>
            <w:tcW w:w="6407" w:type="dxa"/>
            <w:tcBorders>
              <w:top w:val="single" w:sz="4" w:space="0" w:color="000000"/>
              <w:left w:val="single" w:sz="4" w:space="0" w:color="000000"/>
              <w:bottom w:val="single" w:sz="4" w:space="0" w:color="000000"/>
              <w:right w:val="single" w:sz="4" w:space="0" w:color="000000"/>
            </w:tcBorders>
            <w:vAlign w:val="center"/>
          </w:tcPr>
          <w:p w14:paraId="27A568D2" w14:textId="77777777" w:rsidR="00496A3C" w:rsidRPr="002232F3" w:rsidRDefault="00496A3C" w:rsidP="004F42D9">
            <w:pPr>
              <w:jc w:val="both"/>
              <w:rPr>
                <w:lang w:val="es-CO"/>
              </w:rPr>
            </w:pPr>
            <w:r w:rsidRPr="002232F3">
              <w:rPr>
                <w:lang w:val="es-CO"/>
              </w:rPr>
              <w:t>Resaltadores</w:t>
            </w:r>
          </w:p>
        </w:tc>
      </w:tr>
      <w:tr w:rsidR="00496A3C" w:rsidRPr="002232F3" w14:paraId="29C10F1D" w14:textId="77777777" w:rsidTr="00A33A05">
        <w:trPr>
          <w:trHeight w:val="271"/>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2D36E9E" w14:textId="77777777" w:rsidR="00496A3C" w:rsidRPr="002232F3" w:rsidRDefault="00496A3C" w:rsidP="004F42D9">
            <w:pPr>
              <w:jc w:val="both"/>
              <w:rPr>
                <w:rFonts w:eastAsia="MS Mincho"/>
                <w:b/>
                <w:bCs/>
                <w:lang w:val="es-CO"/>
              </w:rPr>
            </w:pPr>
            <w:r w:rsidRPr="002232F3">
              <w:rPr>
                <w:b/>
                <w:lang w:val="es-CO"/>
              </w:rPr>
              <w:t>PRODUCTO</w:t>
            </w:r>
          </w:p>
        </w:tc>
        <w:tc>
          <w:tcPr>
            <w:tcW w:w="6407" w:type="dxa"/>
            <w:tcBorders>
              <w:top w:val="single" w:sz="4" w:space="0" w:color="000000"/>
              <w:left w:val="single" w:sz="4" w:space="0" w:color="000000"/>
              <w:bottom w:val="single" w:sz="4" w:space="0" w:color="000000"/>
              <w:right w:val="single" w:sz="4" w:space="0" w:color="000000"/>
            </w:tcBorders>
            <w:vAlign w:val="center"/>
          </w:tcPr>
          <w:p w14:paraId="644798E2" w14:textId="77777777" w:rsidR="00496A3C" w:rsidRPr="002232F3" w:rsidRDefault="00496A3C" w:rsidP="004F42D9">
            <w:pPr>
              <w:jc w:val="both"/>
              <w:rPr>
                <w:rFonts w:eastAsia="MS Mincho"/>
                <w:lang w:val="es-CO"/>
              </w:rPr>
            </w:pPr>
            <w:r w:rsidRPr="002232F3">
              <w:rPr>
                <w:rFonts w:eastAsia="MS Mincho"/>
                <w:lang w:val="es-CO"/>
              </w:rPr>
              <w:t>Resaltadores</w:t>
            </w:r>
          </w:p>
        </w:tc>
      </w:tr>
    </w:tbl>
    <w:p w14:paraId="6E6D8C6C" w14:textId="77777777" w:rsidR="00496A3C" w:rsidRPr="002232F3" w:rsidRDefault="00496A3C" w:rsidP="00496A3C">
      <w:pPr>
        <w:jc w:val="both"/>
        <w:rPr>
          <w:lang w:val="es-CO"/>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407"/>
      </w:tblGrid>
      <w:tr w:rsidR="00496A3C" w:rsidRPr="002232F3" w14:paraId="2B6302E7" w14:textId="77777777" w:rsidTr="000B6833">
        <w:trPr>
          <w:trHeight w:val="259"/>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BB0F09C" w14:textId="77777777" w:rsidR="00496A3C" w:rsidRPr="002232F3" w:rsidRDefault="00496A3C" w:rsidP="004F42D9">
            <w:pPr>
              <w:jc w:val="both"/>
              <w:rPr>
                <w:b/>
                <w:lang w:val="es-CO"/>
              </w:rPr>
            </w:pPr>
            <w:r w:rsidRPr="002232F3">
              <w:rPr>
                <w:b/>
                <w:lang w:val="es-CO"/>
              </w:rPr>
              <w:t>ITEM</w:t>
            </w:r>
          </w:p>
        </w:tc>
        <w:tc>
          <w:tcPr>
            <w:tcW w:w="6407" w:type="dxa"/>
            <w:tcBorders>
              <w:top w:val="single" w:sz="4" w:space="0" w:color="000000"/>
              <w:left w:val="single" w:sz="4" w:space="0" w:color="000000"/>
              <w:bottom w:val="single" w:sz="4" w:space="0" w:color="000000"/>
              <w:right w:val="single" w:sz="4" w:space="0" w:color="000000"/>
            </w:tcBorders>
            <w:vAlign w:val="center"/>
          </w:tcPr>
          <w:p w14:paraId="4E0B87BB" w14:textId="77777777" w:rsidR="00496A3C" w:rsidRPr="002232F3" w:rsidRDefault="00496A3C" w:rsidP="004F42D9">
            <w:pPr>
              <w:jc w:val="both"/>
              <w:rPr>
                <w:rFonts w:eastAsia="MS Mincho"/>
                <w:b/>
                <w:lang w:val="es-CO"/>
              </w:rPr>
            </w:pPr>
            <w:r w:rsidRPr="002232F3">
              <w:rPr>
                <w:rFonts w:eastAsia="MS Mincho"/>
                <w:b/>
                <w:lang w:val="es-CO"/>
              </w:rPr>
              <w:t>10</w:t>
            </w:r>
          </w:p>
        </w:tc>
      </w:tr>
      <w:tr w:rsidR="00496A3C" w:rsidRPr="002232F3" w14:paraId="65B562C2" w14:textId="77777777" w:rsidTr="000B6833">
        <w:trPr>
          <w:trHeight w:val="259"/>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07315F6" w14:textId="77777777" w:rsidR="00496A3C" w:rsidRPr="002232F3" w:rsidRDefault="00496A3C" w:rsidP="004F42D9">
            <w:pPr>
              <w:jc w:val="both"/>
              <w:rPr>
                <w:b/>
                <w:lang w:val="es-CO"/>
              </w:rPr>
            </w:pPr>
            <w:r w:rsidRPr="002232F3">
              <w:rPr>
                <w:b/>
                <w:lang w:val="es-CO"/>
              </w:rPr>
              <w:t>CÓDIGO CLASIFICADOR UNSPSC</w:t>
            </w:r>
          </w:p>
        </w:tc>
        <w:tc>
          <w:tcPr>
            <w:tcW w:w="6407" w:type="dxa"/>
            <w:tcBorders>
              <w:top w:val="single" w:sz="4" w:space="0" w:color="000000"/>
              <w:left w:val="single" w:sz="4" w:space="0" w:color="000000"/>
              <w:bottom w:val="single" w:sz="4" w:space="0" w:color="000000"/>
              <w:right w:val="single" w:sz="4" w:space="0" w:color="000000"/>
            </w:tcBorders>
            <w:vAlign w:val="center"/>
          </w:tcPr>
          <w:p w14:paraId="2A1E4121" w14:textId="77777777" w:rsidR="00496A3C" w:rsidRPr="002232F3" w:rsidRDefault="00496A3C" w:rsidP="004F42D9">
            <w:pPr>
              <w:jc w:val="both"/>
              <w:rPr>
                <w:lang w:val="es-CO"/>
              </w:rPr>
            </w:pPr>
            <w:r w:rsidRPr="002232F3">
              <w:rPr>
                <w:lang w:val="es-CO"/>
              </w:rPr>
              <w:t>14111530</w:t>
            </w:r>
          </w:p>
        </w:tc>
      </w:tr>
      <w:tr w:rsidR="00496A3C" w:rsidRPr="002232F3" w14:paraId="58348751" w14:textId="77777777" w:rsidTr="000B6833">
        <w:trPr>
          <w:trHeight w:val="259"/>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A9A8929" w14:textId="77777777" w:rsidR="00496A3C" w:rsidRPr="002232F3" w:rsidRDefault="00496A3C" w:rsidP="004F42D9">
            <w:pPr>
              <w:jc w:val="both"/>
              <w:rPr>
                <w:b/>
                <w:lang w:val="es-CO"/>
              </w:rPr>
            </w:pPr>
            <w:r w:rsidRPr="002232F3">
              <w:rPr>
                <w:b/>
                <w:lang w:val="es-CO"/>
              </w:rPr>
              <w:t xml:space="preserve">DENOMINACION </w:t>
            </w:r>
          </w:p>
        </w:tc>
        <w:tc>
          <w:tcPr>
            <w:tcW w:w="6407" w:type="dxa"/>
            <w:tcBorders>
              <w:top w:val="single" w:sz="4" w:space="0" w:color="000000"/>
              <w:left w:val="single" w:sz="4" w:space="0" w:color="000000"/>
              <w:bottom w:val="single" w:sz="4" w:space="0" w:color="000000"/>
              <w:right w:val="single" w:sz="4" w:space="0" w:color="000000"/>
            </w:tcBorders>
            <w:vAlign w:val="center"/>
          </w:tcPr>
          <w:p w14:paraId="158CDE30" w14:textId="77777777" w:rsidR="00496A3C" w:rsidRPr="002232F3" w:rsidRDefault="00496A3C" w:rsidP="004F42D9">
            <w:pPr>
              <w:jc w:val="both"/>
              <w:rPr>
                <w:lang w:val="es-CO"/>
              </w:rPr>
            </w:pPr>
            <w:r w:rsidRPr="002232F3">
              <w:rPr>
                <w:lang w:val="es-CO"/>
              </w:rPr>
              <w:t>Papel de notas autoadhesivas</w:t>
            </w:r>
          </w:p>
        </w:tc>
      </w:tr>
      <w:tr w:rsidR="00496A3C" w:rsidRPr="002232F3" w14:paraId="7449B882" w14:textId="77777777" w:rsidTr="000B6833">
        <w:trPr>
          <w:trHeight w:val="259"/>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2380AE2" w14:textId="77777777" w:rsidR="00496A3C" w:rsidRPr="002232F3" w:rsidRDefault="00496A3C" w:rsidP="004F42D9">
            <w:pPr>
              <w:jc w:val="both"/>
              <w:rPr>
                <w:b/>
                <w:lang w:val="es-CO"/>
              </w:rPr>
            </w:pPr>
            <w:r w:rsidRPr="002232F3">
              <w:rPr>
                <w:b/>
                <w:lang w:val="es-CO"/>
              </w:rPr>
              <w:t>PRODUCTO</w:t>
            </w:r>
          </w:p>
        </w:tc>
        <w:tc>
          <w:tcPr>
            <w:tcW w:w="6407" w:type="dxa"/>
            <w:tcBorders>
              <w:top w:val="single" w:sz="4" w:space="0" w:color="000000"/>
              <w:left w:val="single" w:sz="4" w:space="0" w:color="000000"/>
              <w:bottom w:val="single" w:sz="4" w:space="0" w:color="000000"/>
              <w:right w:val="single" w:sz="4" w:space="0" w:color="000000"/>
            </w:tcBorders>
            <w:vAlign w:val="center"/>
          </w:tcPr>
          <w:p w14:paraId="6B0685D9" w14:textId="77777777" w:rsidR="00496A3C" w:rsidRPr="002232F3" w:rsidRDefault="00496A3C" w:rsidP="004F42D9">
            <w:pPr>
              <w:jc w:val="both"/>
              <w:rPr>
                <w:rFonts w:eastAsia="MS Mincho"/>
                <w:lang w:val="es-CO"/>
              </w:rPr>
            </w:pPr>
            <w:r w:rsidRPr="002232F3">
              <w:rPr>
                <w:rFonts w:eastAsia="MS Mincho"/>
                <w:lang w:val="es-CO"/>
              </w:rPr>
              <w:t xml:space="preserve">Separadores o pestañas </w:t>
            </w:r>
          </w:p>
        </w:tc>
      </w:tr>
    </w:tbl>
    <w:p w14:paraId="4B385BF8" w14:textId="77777777" w:rsidR="00496A3C" w:rsidRPr="002232F3" w:rsidRDefault="00496A3C" w:rsidP="00496A3C">
      <w:pPr>
        <w:jc w:val="both"/>
        <w:rPr>
          <w:lang w:val="es-CO"/>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407"/>
      </w:tblGrid>
      <w:tr w:rsidR="00496A3C" w:rsidRPr="002232F3" w14:paraId="2160EDC2" w14:textId="77777777" w:rsidTr="00607E7A">
        <w:trPr>
          <w:trHeight w:val="259"/>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C2D25F7" w14:textId="77777777" w:rsidR="00496A3C" w:rsidRPr="002232F3" w:rsidRDefault="00496A3C" w:rsidP="004F42D9">
            <w:pPr>
              <w:jc w:val="both"/>
              <w:rPr>
                <w:b/>
                <w:lang w:val="es-CO"/>
              </w:rPr>
            </w:pPr>
            <w:r w:rsidRPr="002232F3">
              <w:rPr>
                <w:b/>
                <w:lang w:val="es-CO"/>
              </w:rPr>
              <w:t>ITEM</w:t>
            </w:r>
          </w:p>
        </w:tc>
        <w:tc>
          <w:tcPr>
            <w:tcW w:w="6407" w:type="dxa"/>
            <w:tcBorders>
              <w:top w:val="single" w:sz="4" w:space="0" w:color="000000"/>
              <w:left w:val="single" w:sz="4" w:space="0" w:color="000000"/>
              <w:bottom w:val="single" w:sz="4" w:space="0" w:color="000000"/>
              <w:right w:val="single" w:sz="4" w:space="0" w:color="000000"/>
            </w:tcBorders>
            <w:vAlign w:val="center"/>
          </w:tcPr>
          <w:p w14:paraId="7B164BA5" w14:textId="77777777" w:rsidR="00496A3C" w:rsidRPr="002232F3" w:rsidRDefault="00496A3C" w:rsidP="004F42D9">
            <w:pPr>
              <w:jc w:val="both"/>
              <w:rPr>
                <w:rFonts w:eastAsia="MS Mincho"/>
                <w:b/>
                <w:lang w:val="es-CO"/>
              </w:rPr>
            </w:pPr>
            <w:r w:rsidRPr="002232F3">
              <w:rPr>
                <w:rFonts w:eastAsia="MS Mincho"/>
                <w:b/>
                <w:lang w:val="es-CO"/>
              </w:rPr>
              <w:t>11</w:t>
            </w:r>
          </w:p>
        </w:tc>
      </w:tr>
      <w:tr w:rsidR="00496A3C" w:rsidRPr="002232F3" w14:paraId="4E2CCC64" w14:textId="77777777" w:rsidTr="00607E7A">
        <w:trPr>
          <w:trHeight w:val="259"/>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E8DE5D9" w14:textId="77777777" w:rsidR="00496A3C" w:rsidRPr="002232F3" w:rsidRDefault="00496A3C" w:rsidP="004F42D9">
            <w:pPr>
              <w:jc w:val="both"/>
              <w:rPr>
                <w:b/>
                <w:lang w:val="es-CO"/>
              </w:rPr>
            </w:pPr>
            <w:r w:rsidRPr="002232F3">
              <w:rPr>
                <w:b/>
                <w:lang w:val="es-CO"/>
              </w:rPr>
              <w:t>CÓDIGO CLASIFICADOR UNSPSC</w:t>
            </w:r>
          </w:p>
        </w:tc>
        <w:tc>
          <w:tcPr>
            <w:tcW w:w="6407" w:type="dxa"/>
            <w:tcBorders>
              <w:top w:val="single" w:sz="4" w:space="0" w:color="000000"/>
              <w:left w:val="single" w:sz="4" w:space="0" w:color="000000"/>
              <w:bottom w:val="single" w:sz="4" w:space="0" w:color="000000"/>
              <w:right w:val="single" w:sz="4" w:space="0" w:color="000000"/>
            </w:tcBorders>
            <w:vAlign w:val="center"/>
          </w:tcPr>
          <w:p w14:paraId="44B77C6A" w14:textId="77777777" w:rsidR="00496A3C" w:rsidRPr="002232F3" w:rsidRDefault="00496A3C" w:rsidP="004F42D9">
            <w:pPr>
              <w:jc w:val="both"/>
              <w:rPr>
                <w:lang w:val="es-CO"/>
              </w:rPr>
            </w:pPr>
            <w:r w:rsidRPr="002232F3">
              <w:rPr>
                <w:lang w:val="es-CO"/>
              </w:rPr>
              <w:t>14111530</w:t>
            </w:r>
          </w:p>
        </w:tc>
      </w:tr>
      <w:tr w:rsidR="00496A3C" w:rsidRPr="002232F3" w14:paraId="59069849" w14:textId="77777777" w:rsidTr="00607E7A">
        <w:trPr>
          <w:trHeight w:val="259"/>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7AA0906" w14:textId="77777777" w:rsidR="00496A3C" w:rsidRPr="002232F3" w:rsidRDefault="00496A3C" w:rsidP="004F42D9">
            <w:pPr>
              <w:jc w:val="both"/>
              <w:rPr>
                <w:b/>
                <w:lang w:val="es-CO"/>
              </w:rPr>
            </w:pPr>
            <w:r w:rsidRPr="002232F3">
              <w:rPr>
                <w:b/>
                <w:lang w:val="es-CO"/>
              </w:rPr>
              <w:t xml:space="preserve">DENOMINACION </w:t>
            </w:r>
          </w:p>
        </w:tc>
        <w:tc>
          <w:tcPr>
            <w:tcW w:w="6407" w:type="dxa"/>
            <w:tcBorders>
              <w:top w:val="single" w:sz="4" w:space="0" w:color="000000"/>
              <w:left w:val="single" w:sz="4" w:space="0" w:color="000000"/>
              <w:bottom w:val="single" w:sz="4" w:space="0" w:color="000000"/>
              <w:right w:val="single" w:sz="4" w:space="0" w:color="000000"/>
            </w:tcBorders>
            <w:vAlign w:val="center"/>
          </w:tcPr>
          <w:p w14:paraId="4128E5D9" w14:textId="77777777" w:rsidR="00496A3C" w:rsidRPr="002232F3" w:rsidRDefault="00496A3C" w:rsidP="004F42D9">
            <w:pPr>
              <w:jc w:val="both"/>
              <w:rPr>
                <w:lang w:val="es-CO"/>
              </w:rPr>
            </w:pPr>
            <w:r w:rsidRPr="002232F3">
              <w:rPr>
                <w:lang w:val="es-CO"/>
              </w:rPr>
              <w:t>Papel de notas autoadhesivas</w:t>
            </w:r>
          </w:p>
        </w:tc>
      </w:tr>
      <w:tr w:rsidR="00496A3C" w:rsidRPr="002232F3" w14:paraId="29987148" w14:textId="77777777" w:rsidTr="00607E7A">
        <w:trPr>
          <w:trHeight w:val="259"/>
        </w:trPr>
        <w:tc>
          <w:tcPr>
            <w:tcW w:w="3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D0D1C48" w14:textId="77777777" w:rsidR="00496A3C" w:rsidRPr="002232F3" w:rsidRDefault="00496A3C" w:rsidP="004F42D9">
            <w:pPr>
              <w:jc w:val="both"/>
              <w:rPr>
                <w:b/>
                <w:lang w:val="es-CO"/>
              </w:rPr>
            </w:pPr>
            <w:r w:rsidRPr="002232F3">
              <w:rPr>
                <w:b/>
                <w:lang w:val="es-CO"/>
              </w:rPr>
              <w:t>PRODUCTO</w:t>
            </w:r>
          </w:p>
        </w:tc>
        <w:tc>
          <w:tcPr>
            <w:tcW w:w="6407" w:type="dxa"/>
            <w:tcBorders>
              <w:top w:val="single" w:sz="4" w:space="0" w:color="000000"/>
              <w:left w:val="single" w:sz="4" w:space="0" w:color="000000"/>
              <w:bottom w:val="single" w:sz="4" w:space="0" w:color="000000"/>
              <w:right w:val="single" w:sz="4" w:space="0" w:color="000000"/>
            </w:tcBorders>
            <w:vAlign w:val="center"/>
          </w:tcPr>
          <w:p w14:paraId="2B02E859" w14:textId="77777777" w:rsidR="00496A3C" w:rsidRPr="002232F3" w:rsidRDefault="00496A3C" w:rsidP="004F42D9">
            <w:pPr>
              <w:jc w:val="both"/>
              <w:rPr>
                <w:rFonts w:eastAsia="MS Mincho"/>
                <w:lang w:val="es-CO"/>
              </w:rPr>
            </w:pPr>
            <w:r w:rsidRPr="002232F3">
              <w:rPr>
                <w:rFonts w:eastAsia="MS Mincho"/>
                <w:lang w:val="es-CO"/>
              </w:rPr>
              <w:t xml:space="preserve">Notas o </w:t>
            </w:r>
            <w:proofErr w:type="spellStart"/>
            <w:r w:rsidRPr="002232F3">
              <w:rPr>
                <w:rFonts w:eastAsia="MS Mincho"/>
                <w:lang w:val="es-CO"/>
              </w:rPr>
              <w:t>pos-tic</w:t>
            </w:r>
            <w:proofErr w:type="spellEnd"/>
            <w:r w:rsidRPr="002232F3">
              <w:rPr>
                <w:rFonts w:eastAsia="MS Mincho"/>
                <w:lang w:val="es-CO"/>
              </w:rPr>
              <w:t xml:space="preserve"> </w:t>
            </w:r>
          </w:p>
        </w:tc>
      </w:tr>
    </w:tbl>
    <w:p w14:paraId="583E8D8E" w14:textId="77777777" w:rsidR="00496A3C" w:rsidRPr="002232F3" w:rsidRDefault="00496A3C" w:rsidP="00496A3C">
      <w:pPr>
        <w:jc w:val="both"/>
        <w:rPr>
          <w:lang w:val="es-CO"/>
        </w:rPr>
      </w:pP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407"/>
      </w:tblGrid>
      <w:tr w:rsidR="00496A3C" w:rsidRPr="002232F3" w14:paraId="47DAB8AC" w14:textId="77777777" w:rsidTr="00607E7A">
        <w:trPr>
          <w:trHeight w:val="308"/>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2C9557A" w14:textId="77777777" w:rsidR="00496A3C" w:rsidRPr="002232F3" w:rsidRDefault="00496A3C" w:rsidP="004F42D9">
            <w:pPr>
              <w:jc w:val="both"/>
              <w:rPr>
                <w:rFonts w:eastAsia="MS Mincho"/>
                <w:b/>
                <w:lang w:val="es-CO"/>
              </w:rPr>
            </w:pPr>
            <w:r w:rsidRPr="002232F3">
              <w:rPr>
                <w:b/>
                <w:lang w:val="es-CO"/>
              </w:rPr>
              <w:t>ITEM</w:t>
            </w:r>
          </w:p>
        </w:tc>
        <w:tc>
          <w:tcPr>
            <w:tcW w:w="6407" w:type="dxa"/>
            <w:tcBorders>
              <w:top w:val="single" w:sz="4" w:space="0" w:color="000000"/>
              <w:left w:val="single" w:sz="4" w:space="0" w:color="000000"/>
              <w:bottom w:val="single" w:sz="4" w:space="0" w:color="000000"/>
              <w:right w:val="single" w:sz="4" w:space="0" w:color="000000"/>
            </w:tcBorders>
            <w:vAlign w:val="center"/>
            <w:hideMark/>
          </w:tcPr>
          <w:p w14:paraId="30E121CE" w14:textId="77777777" w:rsidR="00496A3C" w:rsidRPr="002232F3" w:rsidRDefault="00496A3C" w:rsidP="004F42D9">
            <w:pPr>
              <w:jc w:val="both"/>
              <w:rPr>
                <w:rFonts w:eastAsia="MS Mincho"/>
                <w:b/>
                <w:lang w:val="es-CO"/>
              </w:rPr>
            </w:pPr>
            <w:r w:rsidRPr="002232F3">
              <w:rPr>
                <w:b/>
                <w:lang w:val="es-CO"/>
              </w:rPr>
              <w:t>12</w:t>
            </w:r>
          </w:p>
        </w:tc>
      </w:tr>
      <w:tr w:rsidR="00496A3C" w:rsidRPr="002232F3" w14:paraId="78E57816" w14:textId="77777777" w:rsidTr="00607E7A">
        <w:trPr>
          <w:trHeight w:val="308"/>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EB7A59" w14:textId="77777777" w:rsidR="00496A3C" w:rsidRPr="002232F3" w:rsidRDefault="00496A3C" w:rsidP="004F42D9">
            <w:pPr>
              <w:jc w:val="both"/>
              <w:rPr>
                <w:b/>
                <w:lang w:val="es-CO"/>
              </w:rPr>
            </w:pPr>
            <w:r w:rsidRPr="002232F3">
              <w:rPr>
                <w:b/>
                <w:lang w:val="es-CO"/>
              </w:rPr>
              <w:t>CÓDIGO CLASIFICADOR UNSPSC</w:t>
            </w:r>
          </w:p>
        </w:tc>
        <w:tc>
          <w:tcPr>
            <w:tcW w:w="6407" w:type="dxa"/>
            <w:tcBorders>
              <w:top w:val="single" w:sz="4" w:space="0" w:color="000000"/>
              <w:left w:val="single" w:sz="4" w:space="0" w:color="000000"/>
              <w:bottom w:val="single" w:sz="4" w:space="0" w:color="000000"/>
              <w:right w:val="single" w:sz="4" w:space="0" w:color="000000"/>
            </w:tcBorders>
            <w:vAlign w:val="center"/>
          </w:tcPr>
          <w:p w14:paraId="60C17655" w14:textId="77777777" w:rsidR="00496A3C" w:rsidRPr="002232F3" w:rsidRDefault="00496A3C" w:rsidP="004F42D9">
            <w:pPr>
              <w:jc w:val="both"/>
              <w:rPr>
                <w:lang w:val="es-CO"/>
              </w:rPr>
            </w:pPr>
            <w:r w:rsidRPr="002232F3">
              <w:rPr>
                <w:lang w:val="es-CO"/>
              </w:rPr>
              <w:t>12171703</w:t>
            </w:r>
          </w:p>
        </w:tc>
      </w:tr>
      <w:tr w:rsidR="00496A3C" w:rsidRPr="002232F3" w14:paraId="5DED3C30" w14:textId="77777777" w:rsidTr="00607E7A">
        <w:trPr>
          <w:trHeight w:val="308"/>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3CE2B3" w14:textId="77777777" w:rsidR="00496A3C" w:rsidRPr="002232F3" w:rsidRDefault="00496A3C" w:rsidP="004F42D9">
            <w:pPr>
              <w:jc w:val="both"/>
              <w:rPr>
                <w:b/>
                <w:lang w:val="es-CO"/>
              </w:rPr>
            </w:pPr>
            <w:r w:rsidRPr="002232F3">
              <w:rPr>
                <w:b/>
                <w:lang w:val="es-CO"/>
              </w:rPr>
              <w:t xml:space="preserve">DENOMINACION </w:t>
            </w:r>
          </w:p>
        </w:tc>
        <w:tc>
          <w:tcPr>
            <w:tcW w:w="6407" w:type="dxa"/>
            <w:tcBorders>
              <w:top w:val="single" w:sz="4" w:space="0" w:color="000000"/>
              <w:left w:val="single" w:sz="4" w:space="0" w:color="000000"/>
              <w:bottom w:val="single" w:sz="4" w:space="0" w:color="000000"/>
              <w:right w:val="single" w:sz="4" w:space="0" w:color="000000"/>
            </w:tcBorders>
            <w:vAlign w:val="center"/>
          </w:tcPr>
          <w:p w14:paraId="38D1A680" w14:textId="77777777" w:rsidR="00496A3C" w:rsidRPr="002232F3" w:rsidRDefault="00496A3C" w:rsidP="004F42D9">
            <w:pPr>
              <w:jc w:val="both"/>
              <w:rPr>
                <w:lang w:val="es-CO"/>
              </w:rPr>
            </w:pPr>
            <w:r w:rsidRPr="002232F3">
              <w:rPr>
                <w:lang w:val="es-CO"/>
              </w:rPr>
              <w:t>Tinta</w:t>
            </w:r>
          </w:p>
        </w:tc>
      </w:tr>
      <w:tr w:rsidR="00496A3C" w:rsidRPr="002232F3" w14:paraId="55EF8C88" w14:textId="77777777" w:rsidTr="00607E7A">
        <w:trPr>
          <w:trHeight w:val="271"/>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12AE669" w14:textId="77777777" w:rsidR="00496A3C" w:rsidRPr="002232F3" w:rsidRDefault="00496A3C" w:rsidP="004F42D9">
            <w:pPr>
              <w:jc w:val="both"/>
              <w:rPr>
                <w:rFonts w:eastAsia="MS Mincho"/>
                <w:b/>
                <w:bCs/>
                <w:lang w:val="es-CO"/>
              </w:rPr>
            </w:pPr>
            <w:r w:rsidRPr="002232F3">
              <w:rPr>
                <w:b/>
                <w:lang w:val="es-CO"/>
              </w:rPr>
              <w:t>PRODUCTO</w:t>
            </w:r>
          </w:p>
        </w:tc>
        <w:tc>
          <w:tcPr>
            <w:tcW w:w="6407" w:type="dxa"/>
            <w:tcBorders>
              <w:top w:val="single" w:sz="4" w:space="0" w:color="000000"/>
              <w:left w:val="single" w:sz="4" w:space="0" w:color="000000"/>
              <w:bottom w:val="single" w:sz="4" w:space="0" w:color="000000"/>
              <w:right w:val="single" w:sz="4" w:space="0" w:color="000000"/>
            </w:tcBorders>
            <w:vAlign w:val="center"/>
          </w:tcPr>
          <w:p w14:paraId="15D63658" w14:textId="77777777" w:rsidR="00496A3C" w:rsidRPr="002232F3" w:rsidRDefault="00496A3C" w:rsidP="004F42D9">
            <w:pPr>
              <w:jc w:val="both"/>
              <w:rPr>
                <w:rFonts w:eastAsia="MS Mincho"/>
                <w:lang w:val="es-CO"/>
              </w:rPr>
            </w:pPr>
            <w:r w:rsidRPr="002232F3">
              <w:rPr>
                <w:rFonts w:eastAsia="MS Mincho"/>
                <w:lang w:val="es-CO"/>
              </w:rPr>
              <w:t>Tinta para almohadilla dactilar</w:t>
            </w:r>
          </w:p>
        </w:tc>
      </w:tr>
    </w:tbl>
    <w:p w14:paraId="61EF30F2" w14:textId="77777777" w:rsidR="00496A3C" w:rsidRPr="002232F3" w:rsidRDefault="00496A3C" w:rsidP="00496A3C">
      <w:pPr>
        <w:jc w:val="both"/>
        <w:rPr>
          <w:lang w:val="es-CO"/>
        </w:rPr>
      </w:pP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407"/>
      </w:tblGrid>
      <w:tr w:rsidR="00496A3C" w:rsidRPr="002232F3" w14:paraId="122E5D62" w14:textId="77777777" w:rsidTr="00607E7A">
        <w:trPr>
          <w:trHeight w:val="308"/>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0359133" w14:textId="77777777" w:rsidR="00496A3C" w:rsidRPr="002232F3" w:rsidRDefault="00496A3C" w:rsidP="004F42D9">
            <w:pPr>
              <w:jc w:val="both"/>
              <w:rPr>
                <w:rFonts w:eastAsia="MS Mincho"/>
                <w:b/>
                <w:lang w:val="es-CO"/>
              </w:rPr>
            </w:pPr>
            <w:r w:rsidRPr="002232F3">
              <w:rPr>
                <w:b/>
                <w:lang w:val="es-CO"/>
              </w:rPr>
              <w:t>ITEM</w:t>
            </w:r>
          </w:p>
        </w:tc>
        <w:tc>
          <w:tcPr>
            <w:tcW w:w="6407" w:type="dxa"/>
            <w:tcBorders>
              <w:top w:val="single" w:sz="4" w:space="0" w:color="000000"/>
              <w:left w:val="single" w:sz="4" w:space="0" w:color="000000"/>
              <w:bottom w:val="single" w:sz="4" w:space="0" w:color="000000"/>
              <w:right w:val="single" w:sz="4" w:space="0" w:color="000000"/>
            </w:tcBorders>
            <w:vAlign w:val="center"/>
            <w:hideMark/>
          </w:tcPr>
          <w:p w14:paraId="121030D7" w14:textId="77777777" w:rsidR="00496A3C" w:rsidRPr="002232F3" w:rsidRDefault="00496A3C" w:rsidP="004F42D9">
            <w:pPr>
              <w:jc w:val="both"/>
              <w:rPr>
                <w:rFonts w:eastAsia="MS Mincho"/>
                <w:b/>
                <w:lang w:val="es-CO"/>
              </w:rPr>
            </w:pPr>
            <w:r w:rsidRPr="002232F3">
              <w:rPr>
                <w:rFonts w:eastAsia="MS Mincho"/>
                <w:b/>
                <w:lang w:val="es-CO"/>
              </w:rPr>
              <w:t>13</w:t>
            </w:r>
          </w:p>
        </w:tc>
      </w:tr>
      <w:tr w:rsidR="00496A3C" w:rsidRPr="002232F3" w14:paraId="2F97F261" w14:textId="77777777" w:rsidTr="00607E7A">
        <w:trPr>
          <w:trHeight w:val="308"/>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C131B3" w14:textId="77777777" w:rsidR="00496A3C" w:rsidRPr="002232F3" w:rsidRDefault="00496A3C" w:rsidP="004F42D9">
            <w:pPr>
              <w:jc w:val="both"/>
              <w:rPr>
                <w:b/>
                <w:lang w:val="es-CO"/>
              </w:rPr>
            </w:pPr>
            <w:r w:rsidRPr="002232F3">
              <w:rPr>
                <w:b/>
                <w:lang w:val="es-CO"/>
              </w:rPr>
              <w:t>CÓDIGO CLASIFICADOR UNSPSC</w:t>
            </w:r>
          </w:p>
        </w:tc>
        <w:tc>
          <w:tcPr>
            <w:tcW w:w="6407" w:type="dxa"/>
            <w:tcBorders>
              <w:top w:val="single" w:sz="4" w:space="0" w:color="000000"/>
              <w:left w:val="single" w:sz="4" w:space="0" w:color="000000"/>
              <w:bottom w:val="single" w:sz="4" w:space="0" w:color="000000"/>
              <w:right w:val="single" w:sz="4" w:space="0" w:color="000000"/>
            </w:tcBorders>
            <w:vAlign w:val="center"/>
          </w:tcPr>
          <w:p w14:paraId="699C633C" w14:textId="77777777" w:rsidR="00496A3C" w:rsidRPr="002232F3" w:rsidRDefault="00496A3C" w:rsidP="004F42D9">
            <w:pPr>
              <w:jc w:val="both"/>
              <w:rPr>
                <w:lang w:val="es-CO"/>
              </w:rPr>
            </w:pPr>
            <w:r w:rsidRPr="002232F3">
              <w:rPr>
                <w:lang w:val="es-CO"/>
              </w:rPr>
              <w:t>12171703</w:t>
            </w:r>
          </w:p>
        </w:tc>
      </w:tr>
      <w:tr w:rsidR="00496A3C" w:rsidRPr="002232F3" w14:paraId="771E0DA6" w14:textId="77777777" w:rsidTr="00607E7A">
        <w:trPr>
          <w:trHeight w:val="308"/>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3A3732" w14:textId="77777777" w:rsidR="00496A3C" w:rsidRPr="002232F3" w:rsidRDefault="00496A3C" w:rsidP="004F42D9">
            <w:pPr>
              <w:jc w:val="both"/>
              <w:rPr>
                <w:b/>
                <w:lang w:val="es-CO"/>
              </w:rPr>
            </w:pPr>
            <w:r w:rsidRPr="002232F3">
              <w:rPr>
                <w:b/>
                <w:lang w:val="es-CO"/>
              </w:rPr>
              <w:t xml:space="preserve">DENOMINACION </w:t>
            </w:r>
          </w:p>
        </w:tc>
        <w:tc>
          <w:tcPr>
            <w:tcW w:w="6407" w:type="dxa"/>
            <w:tcBorders>
              <w:top w:val="single" w:sz="4" w:space="0" w:color="000000"/>
              <w:left w:val="single" w:sz="4" w:space="0" w:color="000000"/>
              <w:bottom w:val="single" w:sz="4" w:space="0" w:color="000000"/>
              <w:right w:val="single" w:sz="4" w:space="0" w:color="000000"/>
            </w:tcBorders>
            <w:vAlign w:val="center"/>
          </w:tcPr>
          <w:p w14:paraId="1B646FB4" w14:textId="77777777" w:rsidR="00496A3C" w:rsidRPr="002232F3" w:rsidRDefault="00496A3C" w:rsidP="004F42D9">
            <w:pPr>
              <w:jc w:val="both"/>
              <w:rPr>
                <w:lang w:val="es-CO"/>
              </w:rPr>
            </w:pPr>
            <w:r w:rsidRPr="002232F3">
              <w:rPr>
                <w:lang w:val="es-CO"/>
              </w:rPr>
              <w:t xml:space="preserve">Tinta </w:t>
            </w:r>
          </w:p>
        </w:tc>
      </w:tr>
      <w:tr w:rsidR="00496A3C" w:rsidRPr="002232F3" w14:paraId="44820FFD" w14:textId="77777777" w:rsidTr="00607E7A">
        <w:trPr>
          <w:trHeight w:val="271"/>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6FEA186" w14:textId="77777777" w:rsidR="00496A3C" w:rsidRPr="002232F3" w:rsidRDefault="00496A3C" w:rsidP="004F42D9">
            <w:pPr>
              <w:jc w:val="both"/>
              <w:rPr>
                <w:rFonts w:eastAsia="MS Mincho"/>
                <w:b/>
                <w:bCs/>
                <w:lang w:val="es-CO"/>
              </w:rPr>
            </w:pPr>
            <w:r w:rsidRPr="002232F3">
              <w:rPr>
                <w:b/>
                <w:lang w:val="es-CO"/>
              </w:rPr>
              <w:t>PRODUCTO</w:t>
            </w:r>
          </w:p>
        </w:tc>
        <w:tc>
          <w:tcPr>
            <w:tcW w:w="6407" w:type="dxa"/>
            <w:tcBorders>
              <w:top w:val="single" w:sz="4" w:space="0" w:color="000000"/>
              <w:left w:val="single" w:sz="4" w:space="0" w:color="000000"/>
              <w:bottom w:val="single" w:sz="4" w:space="0" w:color="000000"/>
              <w:right w:val="single" w:sz="4" w:space="0" w:color="000000"/>
            </w:tcBorders>
            <w:vAlign w:val="center"/>
          </w:tcPr>
          <w:p w14:paraId="01877437" w14:textId="77777777" w:rsidR="00496A3C" w:rsidRPr="002232F3" w:rsidRDefault="00496A3C" w:rsidP="004F42D9">
            <w:pPr>
              <w:jc w:val="both"/>
              <w:rPr>
                <w:rFonts w:eastAsia="MS Mincho"/>
                <w:lang w:val="es-CO"/>
              </w:rPr>
            </w:pPr>
            <w:r w:rsidRPr="002232F3">
              <w:rPr>
                <w:rFonts w:eastAsia="MS Mincho"/>
                <w:lang w:val="es-CO"/>
              </w:rPr>
              <w:t xml:space="preserve">Tinta para impresora </w:t>
            </w:r>
          </w:p>
        </w:tc>
      </w:tr>
    </w:tbl>
    <w:p w14:paraId="4CAC249E" w14:textId="77777777" w:rsidR="00496A3C" w:rsidRPr="002232F3" w:rsidRDefault="00496A3C" w:rsidP="00496A3C">
      <w:pPr>
        <w:pStyle w:val="Encabezado"/>
        <w:jc w:val="both"/>
        <w:rPr>
          <w:lang w:val="es-CO"/>
        </w:rPr>
      </w:pP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407"/>
      </w:tblGrid>
      <w:tr w:rsidR="00496A3C" w:rsidRPr="002232F3" w14:paraId="4A81C58E" w14:textId="77777777" w:rsidTr="00607E7A">
        <w:trPr>
          <w:trHeight w:val="308"/>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305A030" w14:textId="77777777" w:rsidR="00496A3C" w:rsidRPr="002232F3" w:rsidRDefault="00496A3C" w:rsidP="004F42D9">
            <w:pPr>
              <w:jc w:val="both"/>
              <w:rPr>
                <w:rFonts w:eastAsia="MS Mincho"/>
                <w:b/>
                <w:lang w:val="es-CO"/>
              </w:rPr>
            </w:pPr>
            <w:r w:rsidRPr="002232F3">
              <w:rPr>
                <w:b/>
                <w:lang w:val="es-CO"/>
              </w:rPr>
              <w:t>ITEM</w:t>
            </w:r>
          </w:p>
        </w:tc>
        <w:tc>
          <w:tcPr>
            <w:tcW w:w="6407" w:type="dxa"/>
            <w:tcBorders>
              <w:top w:val="single" w:sz="4" w:space="0" w:color="000000"/>
              <w:left w:val="single" w:sz="4" w:space="0" w:color="000000"/>
              <w:bottom w:val="single" w:sz="4" w:space="0" w:color="000000"/>
              <w:right w:val="single" w:sz="4" w:space="0" w:color="000000"/>
            </w:tcBorders>
            <w:vAlign w:val="center"/>
            <w:hideMark/>
          </w:tcPr>
          <w:p w14:paraId="09DEFC4D" w14:textId="77777777" w:rsidR="00496A3C" w:rsidRPr="002232F3" w:rsidRDefault="00496A3C" w:rsidP="004F42D9">
            <w:pPr>
              <w:jc w:val="both"/>
              <w:rPr>
                <w:rFonts w:eastAsia="MS Mincho"/>
                <w:b/>
                <w:lang w:val="es-CO"/>
              </w:rPr>
            </w:pPr>
            <w:r w:rsidRPr="002232F3">
              <w:rPr>
                <w:rFonts w:eastAsia="MS Mincho"/>
                <w:b/>
                <w:lang w:val="es-CO"/>
              </w:rPr>
              <w:t>14</w:t>
            </w:r>
          </w:p>
        </w:tc>
      </w:tr>
      <w:tr w:rsidR="00496A3C" w:rsidRPr="002232F3" w14:paraId="2307D38D" w14:textId="77777777" w:rsidTr="00607E7A">
        <w:trPr>
          <w:trHeight w:val="308"/>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84B02A" w14:textId="77777777" w:rsidR="00496A3C" w:rsidRPr="002232F3" w:rsidRDefault="00496A3C" w:rsidP="004F42D9">
            <w:pPr>
              <w:jc w:val="both"/>
              <w:rPr>
                <w:b/>
                <w:lang w:val="es-CO"/>
              </w:rPr>
            </w:pPr>
            <w:r w:rsidRPr="002232F3">
              <w:rPr>
                <w:b/>
                <w:lang w:val="es-CO"/>
              </w:rPr>
              <w:t>CÓDIGO CLASIFICADOR UNSPSC</w:t>
            </w:r>
          </w:p>
        </w:tc>
        <w:tc>
          <w:tcPr>
            <w:tcW w:w="6407" w:type="dxa"/>
            <w:tcBorders>
              <w:top w:val="single" w:sz="4" w:space="0" w:color="000000"/>
              <w:left w:val="single" w:sz="4" w:space="0" w:color="000000"/>
              <w:bottom w:val="single" w:sz="4" w:space="0" w:color="000000"/>
              <w:right w:val="single" w:sz="4" w:space="0" w:color="000000"/>
            </w:tcBorders>
            <w:vAlign w:val="center"/>
          </w:tcPr>
          <w:p w14:paraId="50673923" w14:textId="77777777" w:rsidR="00496A3C" w:rsidRPr="002232F3" w:rsidRDefault="00496A3C" w:rsidP="004F42D9">
            <w:pPr>
              <w:jc w:val="both"/>
              <w:rPr>
                <w:lang w:val="es-CO"/>
              </w:rPr>
            </w:pPr>
            <w:r w:rsidRPr="002232F3">
              <w:rPr>
                <w:lang w:val="es-CO"/>
              </w:rPr>
              <w:t>44103103</w:t>
            </w:r>
          </w:p>
        </w:tc>
      </w:tr>
      <w:tr w:rsidR="00496A3C" w:rsidRPr="002232F3" w14:paraId="39CE3FAC" w14:textId="77777777" w:rsidTr="00607E7A">
        <w:trPr>
          <w:trHeight w:val="308"/>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4B87E9" w14:textId="77777777" w:rsidR="00496A3C" w:rsidRPr="002232F3" w:rsidRDefault="00496A3C" w:rsidP="004F42D9">
            <w:pPr>
              <w:jc w:val="both"/>
              <w:rPr>
                <w:b/>
                <w:lang w:val="es-CO"/>
              </w:rPr>
            </w:pPr>
            <w:r w:rsidRPr="002232F3">
              <w:rPr>
                <w:b/>
                <w:lang w:val="es-CO"/>
              </w:rPr>
              <w:lastRenderedPageBreak/>
              <w:t xml:space="preserve">DENOMINACION </w:t>
            </w:r>
          </w:p>
        </w:tc>
        <w:tc>
          <w:tcPr>
            <w:tcW w:w="6407" w:type="dxa"/>
            <w:tcBorders>
              <w:top w:val="single" w:sz="4" w:space="0" w:color="000000"/>
              <w:left w:val="single" w:sz="4" w:space="0" w:color="000000"/>
              <w:bottom w:val="single" w:sz="4" w:space="0" w:color="000000"/>
              <w:right w:val="single" w:sz="4" w:space="0" w:color="000000"/>
            </w:tcBorders>
            <w:vAlign w:val="center"/>
          </w:tcPr>
          <w:p w14:paraId="32A9DE9F" w14:textId="77777777" w:rsidR="00496A3C" w:rsidRPr="002232F3" w:rsidRDefault="00496A3C" w:rsidP="004F42D9">
            <w:pPr>
              <w:jc w:val="both"/>
              <w:rPr>
                <w:lang w:val="es-CO"/>
              </w:rPr>
            </w:pPr>
            <w:r w:rsidRPr="002232F3">
              <w:rPr>
                <w:lang w:val="es-CO"/>
              </w:rPr>
              <w:t>Tóner para impresoras o fax</w:t>
            </w:r>
          </w:p>
        </w:tc>
      </w:tr>
      <w:tr w:rsidR="00496A3C" w:rsidRPr="002232F3" w14:paraId="5B27D7AC" w14:textId="77777777" w:rsidTr="00607E7A">
        <w:trPr>
          <w:trHeight w:val="271"/>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86D6F05" w14:textId="77777777" w:rsidR="00496A3C" w:rsidRPr="002232F3" w:rsidRDefault="00496A3C" w:rsidP="004F42D9">
            <w:pPr>
              <w:jc w:val="both"/>
              <w:rPr>
                <w:rFonts w:eastAsia="MS Mincho"/>
                <w:b/>
                <w:bCs/>
                <w:lang w:val="es-CO"/>
              </w:rPr>
            </w:pPr>
            <w:r w:rsidRPr="002232F3">
              <w:rPr>
                <w:b/>
                <w:lang w:val="es-CO"/>
              </w:rPr>
              <w:t>PRODUCTO</w:t>
            </w:r>
          </w:p>
        </w:tc>
        <w:tc>
          <w:tcPr>
            <w:tcW w:w="6407" w:type="dxa"/>
            <w:tcBorders>
              <w:top w:val="single" w:sz="4" w:space="0" w:color="000000"/>
              <w:left w:val="single" w:sz="4" w:space="0" w:color="000000"/>
              <w:bottom w:val="single" w:sz="4" w:space="0" w:color="000000"/>
              <w:right w:val="single" w:sz="4" w:space="0" w:color="000000"/>
            </w:tcBorders>
            <w:vAlign w:val="center"/>
          </w:tcPr>
          <w:p w14:paraId="5948DBDF" w14:textId="77777777" w:rsidR="00496A3C" w:rsidRPr="002232F3" w:rsidRDefault="00496A3C" w:rsidP="004F42D9">
            <w:pPr>
              <w:jc w:val="both"/>
              <w:rPr>
                <w:rFonts w:eastAsia="MS Mincho"/>
                <w:lang w:val="es-CO"/>
              </w:rPr>
            </w:pPr>
            <w:r w:rsidRPr="002232F3">
              <w:rPr>
                <w:rFonts w:eastAsia="MS Mincho"/>
                <w:lang w:val="es-CO"/>
              </w:rPr>
              <w:t xml:space="preserve">Tóner para impresoras. </w:t>
            </w:r>
          </w:p>
        </w:tc>
      </w:tr>
    </w:tbl>
    <w:p w14:paraId="2289BD46" w14:textId="77777777" w:rsidR="00496A3C" w:rsidRPr="002232F3" w:rsidRDefault="00496A3C" w:rsidP="00496A3C">
      <w:pPr>
        <w:pStyle w:val="Encabezado"/>
        <w:jc w:val="both"/>
        <w:rPr>
          <w:lang w:val="es-CO"/>
        </w:rPr>
      </w:pP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407"/>
      </w:tblGrid>
      <w:tr w:rsidR="00496A3C" w:rsidRPr="002232F3" w14:paraId="3C5FE17E" w14:textId="77777777" w:rsidTr="00607E7A">
        <w:trPr>
          <w:trHeight w:val="259"/>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92EED77" w14:textId="77777777" w:rsidR="00496A3C" w:rsidRPr="002232F3" w:rsidRDefault="00496A3C" w:rsidP="004F42D9">
            <w:pPr>
              <w:jc w:val="both"/>
              <w:rPr>
                <w:b/>
                <w:lang w:val="es-CO"/>
              </w:rPr>
            </w:pPr>
            <w:r w:rsidRPr="002232F3">
              <w:rPr>
                <w:b/>
                <w:lang w:val="es-CO"/>
              </w:rPr>
              <w:t>ITEM</w:t>
            </w:r>
          </w:p>
        </w:tc>
        <w:tc>
          <w:tcPr>
            <w:tcW w:w="6407" w:type="dxa"/>
            <w:tcBorders>
              <w:top w:val="single" w:sz="4" w:space="0" w:color="000000"/>
              <w:left w:val="single" w:sz="4" w:space="0" w:color="000000"/>
              <w:bottom w:val="single" w:sz="4" w:space="0" w:color="000000"/>
              <w:right w:val="single" w:sz="4" w:space="0" w:color="000000"/>
            </w:tcBorders>
            <w:vAlign w:val="center"/>
          </w:tcPr>
          <w:p w14:paraId="3858A933" w14:textId="77777777" w:rsidR="00496A3C" w:rsidRPr="002232F3" w:rsidRDefault="00496A3C" w:rsidP="004F42D9">
            <w:pPr>
              <w:jc w:val="both"/>
              <w:rPr>
                <w:rFonts w:eastAsia="MS Mincho"/>
                <w:b/>
                <w:lang w:val="es-CO"/>
              </w:rPr>
            </w:pPr>
            <w:r w:rsidRPr="002232F3">
              <w:rPr>
                <w:rFonts w:eastAsia="MS Mincho"/>
                <w:b/>
                <w:lang w:val="es-CO"/>
              </w:rPr>
              <w:t>15</w:t>
            </w:r>
          </w:p>
        </w:tc>
      </w:tr>
      <w:tr w:rsidR="00496A3C" w:rsidRPr="002232F3" w14:paraId="69B4475D" w14:textId="77777777" w:rsidTr="00607E7A">
        <w:trPr>
          <w:trHeight w:val="259"/>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55A820E" w14:textId="77777777" w:rsidR="00496A3C" w:rsidRPr="002232F3" w:rsidRDefault="00496A3C" w:rsidP="004F42D9">
            <w:pPr>
              <w:jc w:val="both"/>
              <w:rPr>
                <w:b/>
                <w:lang w:val="es-CO"/>
              </w:rPr>
            </w:pPr>
            <w:r w:rsidRPr="002232F3">
              <w:rPr>
                <w:b/>
                <w:lang w:val="es-CO"/>
              </w:rPr>
              <w:t>CÓDIGO CLASIFICADOR UNSPSC</w:t>
            </w:r>
          </w:p>
        </w:tc>
        <w:tc>
          <w:tcPr>
            <w:tcW w:w="6407" w:type="dxa"/>
            <w:tcBorders>
              <w:top w:val="single" w:sz="4" w:space="0" w:color="000000"/>
              <w:left w:val="single" w:sz="4" w:space="0" w:color="000000"/>
              <w:bottom w:val="single" w:sz="4" w:space="0" w:color="000000"/>
              <w:right w:val="single" w:sz="4" w:space="0" w:color="000000"/>
            </w:tcBorders>
            <w:vAlign w:val="center"/>
          </w:tcPr>
          <w:p w14:paraId="3C3C206A" w14:textId="77777777" w:rsidR="00496A3C" w:rsidRPr="002232F3" w:rsidRDefault="00496A3C" w:rsidP="004F42D9">
            <w:pPr>
              <w:jc w:val="both"/>
              <w:rPr>
                <w:rFonts w:eastAsia="MS Mincho"/>
                <w:lang w:val="es-CO"/>
              </w:rPr>
            </w:pPr>
            <w:r w:rsidRPr="002232F3">
              <w:rPr>
                <w:rFonts w:eastAsia="MS Mincho"/>
                <w:lang w:val="es-CO"/>
              </w:rPr>
              <w:t>43212110</w:t>
            </w:r>
          </w:p>
        </w:tc>
      </w:tr>
      <w:tr w:rsidR="00496A3C" w:rsidRPr="002232F3" w14:paraId="7CBBD88F" w14:textId="77777777" w:rsidTr="00607E7A">
        <w:trPr>
          <w:trHeight w:val="259"/>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422B837" w14:textId="77777777" w:rsidR="00496A3C" w:rsidRPr="002232F3" w:rsidRDefault="00496A3C" w:rsidP="004F42D9">
            <w:pPr>
              <w:jc w:val="both"/>
              <w:rPr>
                <w:b/>
                <w:lang w:val="es-CO"/>
              </w:rPr>
            </w:pPr>
            <w:r w:rsidRPr="002232F3">
              <w:rPr>
                <w:b/>
                <w:lang w:val="es-CO"/>
              </w:rPr>
              <w:t xml:space="preserve">DENOMINACION </w:t>
            </w:r>
          </w:p>
        </w:tc>
        <w:tc>
          <w:tcPr>
            <w:tcW w:w="6407" w:type="dxa"/>
            <w:tcBorders>
              <w:top w:val="single" w:sz="4" w:space="0" w:color="000000"/>
              <w:left w:val="single" w:sz="4" w:space="0" w:color="000000"/>
              <w:bottom w:val="single" w:sz="4" w:space="0" w:color="000000"/>
              <w:right w:val="single" w:sz="4" w:space="0" w:color="000000"/>
            </w:tcBorders>
            <w:vAlign w:val="center"/>
          </w:tcPr>
          <w:p w14:paraId="0301F25F" w14:textId="77777777" w:rsidR="00496A3C" w:rsidRPr="002232F3" w:rsidRDefault="00496A3C" w:rsidP="004F42D9">
            <w:pPr>
              <w:jc w:val="both"/>
              <w:rPr>
                <w:rFonts w:eastAsia="MS Mincho"/>
                <w:lang w:val="es-CO"/>
              </w:rPr>
            </w:pPr>
            <w:r w:rsidRPr="002232F3">
              <w:rPr>
                <w:rFonts w:eastAsia="MS Mincho"/>
                <w:lang w:val="es-CO"/>
              </w:rPr>
              <w:t>Impresoras de múltiples funciones</w:t>
            </w:r>
          </w:p>
        </w:tc>
      </w:tr>
      <w:tr w:rsidR="00496A3C" w:rsidRPr="002232F3" w14:paraId="5475A9FC" w14:textId="77777777" w:rsidTr="00607E7A">
        <w:trPr>
          <w:trHeight w:val="259"/>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D6FF30B" w14:textId="77777777" w:rsidR="00496A3C" w:rsidRPr="002232F3" w:rsidRDefault="00496A3C" w:rsidP="004F42D9">
            <w:pPr>
              <w:jc w:val="both"/>
              <w:rPr>
                <w:b/>
                <w:lang w:val="es-CO"/>
              </w:rPr>
            </w:pPr>
            <w:r w:rsidRPr="002232F3">
              <w:rPr>
                <w:b/>
                <w:lang w:val="es-CO"/>
              </w:rPr>
              <w:t>PRODUCTO</w:t>
            </w:r>
          </w:p>
        </w:tc>
        <w:tc>
          <w:tcPr>
            <w:tcW w:w="6407" w:type="dxa"/>
            <w:tcBorders>
              <w:top w:val="single" w:sz="4" w:space="0" w:color="000000"/>
              <w:left w:val="single" w:sz="4" w:space="0" w:color="000000"/>
              <w:bottom w:val="single" w:sz="4" w:space="0" w:color="000000"/>
              <w:right w:val="single" w:sz="4" w:space="0" w:color="000000"/>
            </w:tcBorders>
            <w:vAlign w:val="center"/>
          </w:tcPr>
          <w:p w14:paraId="5ACBB899" w14:textId="77777777" w:rsidR="00496A3C" w:rsidRPr="002232F3" w:rsidRDefault="00496A3C" w:rsidP="004F42D9">
            <w:pPr>
              <w:jc w:val="both"/>
              <w:rPr>
                <w:rFonts w:eastAsia="MS Mincho"/>
                <w:lang w:val="es-CO"/>
              </w:rPr>
            </w:pPr>
            <w:r w:rsidRPr="002232F3">
              <w:rPr>
                <w:rFonts w:eastAsia="MS Mincho"/>
                <w:lang w:val="es-CO"/>
              </w:rPr>
              <w:t xml:space="preserve">Impresora multifuncional  </w:t>
            </w:r>
          </w:p>
        </w:tc>
      </w:tr>
    </w:tbl>
    <w:p w14:paraId="410711AC" w14:textId="77777777" w:rsidR="00496A3C" w:rsidRPr="002232F3" w:rsidRDefault="00496A3C" w:rsidP="00496A3C">
      <w:pPr>
        <w:pStyle w:val="Encabezado"/>
        <w:jc w:val="both"/>
        <w:rPr>
          <w:lang w:val="es-CO"/>
        </w:rPr>
      </w:pP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407"/>
      </w:tblGrid>
      <w:tr w:rsidR="00496A3C" w:rsidRPr="002232F3" w14:paraId="519688E6" w14:textId="77777777" w:rsidTr="00607E7A">
        <w:trPr>
          <w:trHeight w:val="259"/>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73DC741" w14:textId="77777777" w:rsidR="00496A3C" w:rsidRPr="002232F3" w:rsidRDefault="00496A3C" w:rsidP="004F42D9">
            <w:pPr>
              <w:jc w:val="both"/>
              <w:rPr>
                <w:b/>
                <w:lang w:val="es-CO"/>
              </w:rPr>
            </w:pPr>
            <w:r w:rsidRPr="002232F3">
              <w:rPr>
                <w:b/>
                <w:lang w:val="es-CO"/>
              </w:rPr>
              <w:t>ITEM</w:t>
            </w:r>
          </w:p>
        </w:tc>
        <w:tc>
          <w:tcPr>
            <w:tcW w:w="6407" w:type="dxa"/>
            <w:tcBorders>
              <w:top w:val="single" w:sz="4" w:space="0" w:color="000000"/>
              <w:left w:val="single" w:sz="4" w:space="0" w:color="000000"/>
              <w:bottom w:val="single" w:sz="4" w:space="0" w:color="000000"/>
              <w:right w:val="single" w:sz="4" w:space="0" w:color="000000"/>
            </w:tcBorders>
            <w:vAlign w:val="center"/>
          </w:tcPr>
          <w:p w14:paraId="2811E54D" w14:textId="77777777" w:rsidR="00496A3C" w:rsidRPr="002232F3" w:rsidRDefault="00496A3C" w:rsidP="004F42D9">
            <w:pPr>
              <w:jc w:val="both"/>
              <w:rPr>
                <w:rFonts w:eastAsia="MS Mincho"/>
                <w:b/>
                <w:lang w:val="es-CO"/>
              </w:rPr>
            </w:pPr>
            <w:r w:rsidRPr="002232F3">
              <w:rPr>
                <w:rFonts w:eastAsia="MS Mincho"/>
                <w:b/>
                <w:lang w:val="es-CO"/>
              </w:rPr>
              <w:t>21</w:t>
            </w:r>
          </w:p>
        </w:tc>
      </w:tr>
      <w:tr w:rsidR="00496A3C" w:rsidRPr="002232F3" w14:paraId="6D6AD36C" w14:textId="77777777" w:rsidTr="00607E7A">
        <w:trPr>
          <w:trHeight w:val="259"/>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70EB5CD" w14:textId="77777777" w:rsidR="00496A3C" w:rsidRPr="002232F3" w:rsidRDefault="00496A3C" w:rsidP="004F42D9">
            <w:pPr>
              <w:jc w:val="both"/>
              <w:rPr>
                <w:b/>
                <w:lang w:val="es-CO"/>
              </w:rPr>
            </w:pPr>
            <w:r w:rsidRPr="002232F3">
              <w:rPr>
                <w:b/>
                <w:lang w:val="es-CO"/>
              </w:rPr>
              <w:t>CÓDIGO CLASIFICADOR UNSPSC</w:t>
            </w:r>
          </w:p>
        </w:tc>
        <w:tc>
          <w:tcPr>
            <w:tcW w:w="6407" w:type="dxa"/>
            <w:tcBorders>
              <w:top w:val="single" w:sz="4" w:space="0" w:color="000000"/>
              <w:left w:val="single" w:sz="4" w:space="0" w:color="000000"/>
              <w:bottom w:val="single" w:sz="4" w:space="0" w:color="000000"/>
              <w:right w:val="single" w:sz="4" w:space="0" w:color="000000"/>
            </w:tcBorders>
            <w:vAlign w:val="center"/>
          </w:tcPr>
          <w:p w14:paraId="2A612F93" w14:textId="77777777" w:rsidR="00496A3C" w:rsidRPr="002232F3" w:rsidRDefault="00496A3C" w:rsidP="004F42D9">
            <w:pPr>
              <w:jc w:val="both"/>
              <w:rPr>
                <w:rFonts w:eastAsia="MS Mincho"/>
                <w:lang w:val="es-CO"/>
              </w:rPr>
            </w:pPr>
            <w:r w:rsidRPr="002232F3">
              <w:rPr>
                <w:rFonts w:eastAsia="MS Mincho"/>
              </w:rPr>
              <w:t>44121612</w:t>
            </w:r>
          </w:p>
        </w:tc>
      </w:tr>
      <w:tr w:rsidR="00496A3C" w:rsidRPr="002232F3" w14:paraId="1A9D3801" w14:textId="77777777" w:rsidTr="00607E7A">
        <w:trPr>
          <w:trHeight w:val="259"/>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63DB8D7" w14:textId="77777777" w:rsidR="00496A3C" w:rsidRPr="002232F3" w:rsidRDefault="00496A3C" w:rsidP="004F42D9">
            <w:pPr>
              <w:jc w:val="both"/>
              <w:rPr>
                <w:b/>
                <w:lang w:val="es-CO"/>
              </w:rPr>
            </w:pPr>
            <w:r w:rsidRPr="002232F3">
              <w:rPr>
                <w:b/>
                <w:lang w:val="es-CO"/>
              </w:rPr>
              <w:t xml:space="preserve">DENOMINACION </w:t>
            </w:r>
          </w:p>
        </w:tc>
        <w:tc>
          <w:tcPr>
            <w:tcW w:w="6407" w:type="dxa"/>
            <w:tcBorders>
              <w:top w:val="single" w:sz="4" w:space="0" w:color="000000"/>
              <w:left w:val="single" w:sz="4" w:space="0" w:color="000000"/>
              <w:bottom w:val="single" w:sz="4" w:space="0" w:color="000000"/>
              <w:right w:val="single" w:sz="4" w:space="0" w:color="000000"/>
            </w:tcBorders>
            <w:vAlign w:val="center"/>
          </w:tcPr>
          <w:p w14:paraId="78E8EB71" w14:textId="77777777" w:rsidR="00496A3C" w:rsidRPr="002232F3" w:rsidRDefault="00496A3C" w:rsidP="004F42D9">
            <w:pPr>
              <w:jc w:val="both"/>
              <w:rPr>
                <w:rFonts w:eastAsia="MS Mincho"/>
                <w:lang w:val="es-CO"/>
              </w:rPr>
            </w:pPr>
            <w:r w:rsidRPr="002232F3">
              <w:rPr>
                <w:rFonts w:eastAsia="MS Mincho"/>
              </w:rPr>
              <w:t>Cortadoras de papel o repuestos</w:t>
            </w:r>
          </w:p>
        </w:tc>
      </w:tr>
      <w:tr w:rsidR="00496A3C" w:rsidRPr="002232F3" w14:paraId="54F9526E" w14:textId="77777777" w:rsidTr="00607E7A">
        <w:trPr>
          <w:trHeight w:val="259"/>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C7A2BD9" w14:textId="77777777" w:rsidR="00496A3C" w:rsidRPr="002232F3" w:rsidRDefault="00496A3C" w:rsidP="004F42D9">
            <w:pPr>
              <w:jc w:val="both"/>
              <w:rPr>
                <w:b/>
                <w:lang w:val="es-CO"/>
              </w:rPr>
            </w:pPr>
            <w:r w:rsidRPr="002232F3">
              <w:rPr>
                <w:b/>
                <w:lang w:val="es-CO"/>
              </w:rPr>
              <w:t>PRODUCTO</w:t>
            </w:r>
          </w:p>
        </w:tc>
        <w:tc>
          <w:tcPr>
            <w:tcW w:w="6407" w:type="dxa"/>
            <w:tcBorders>
              <w:top w:val="single" w:sz="4" w:space="0" w:color="000000"/>
              <w:left w:val="single" w:sz="4" w:space="0" w:color="000000"/>
              <w:bottom w:val="single" w:sz="4" w:space="0" w:color="000000"/>
              <w:right w:val="single" w:sz="4" w:space="0" w:color="000000"/>
            </w:tcBorders>
            <w:vAlign w:val="center"/>
          </w:tcPr>
          <w:p w14:paraId="15F0E120" w14:textId="77777777" w:rsidR="00496A3C" w:rsidRPr="002232F3" w:rsidRDefault="00496A3C" w:rsidP="004F42D9">
            <w:pPr>
              <w:jc w:val="both"/>
              <w:rPr>
                <w:rFonts w:eastAsia="MS Mincho"/>
                <w:lang w:val="es-CO"/>
              </w:rPr>
            </w:pPr>
            <w:r w:rsidRPr="002232F3">
              <w:rPr>
                <w:rFonts w:eastAsia="MS Mincho"/>
              </w:rPr>
              <w:t>Cortadoras de papel o repuestos</w:t>
            </w:r>
          </w:p>
        </w:tc>
      </w:tr>
    </w:tbl>
    <w:p w14:paraId="7BDC1C93" w14:textId="77777777" w:rsidR="00496A3C" w:rsidRPr="002232F3" w:rsidRDefault="00496A3C" w:rsidP="00496A3C">
      <w:pPr>
        <w:jc w:val="both"/>
      </w:pP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407"/>
      </w:tblGrid>
      <w:tr w:rsidR="00496A3C" w:rsidRPr="002232F3" w14:paraId="7E7A69C1" w14:textId="77777777" w:rsidTr="004B3D7F">
        <w:trPr>
          <w:trHeight w:val="259"/>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64132B5" w14:textId="77777777" w:rsidR="00496A3C" w:rsidRPr="002232F3" w:rsidRDefault="00496A3C" w:rsidP="004F42D9">
            <w:pPr>
              <w:jc w:val="both"/>
              <w:rPr>
                <w:b/>
                <w:lang w:val="es-CO"/>
              </w:rPr>
            </w:pPr>
            <w:r w:rsidRPr="002232F3">
              <w:rPr>
                <w:b/>
                <w:lang w:val="es-CO"/>
              </w:rPr>
              <w:t>ITEM</w:t>
            </w:r>
          </w:p>
        </w:tc>
        <w:tc>
          <w:tcPr>
            <w:tcW w:w="6407" w:type="dxa"/>
            <w:tcBorders>
              <w:top w:val="single" w:sz="4" w:space="0" w:color="000000"/>
              <w:left w:val="single" w:sz="4" w:space="0" w:color="000000"/>
              <w:bottom w:val="single" w:sz="4" w:space="0" w:color="000000"/>
              <w:right w:val="single" w:sz="4" w:space="0" w:color="000000"/>
            </w:tcBorders>
            <w:vAlign w:val="center"/>
          </w:tcPr>
          <w:p w14:paraId="4E43149B" w14:textId="77777777" w:rsidR="00496A3C" w:rsidRPr="002232F3" w:rsidRDefault="00496A3C" w:rsidP="004F42D9">
            <w:pPr>
              <w:jc w:val="both"/>
              <w:rPr>
                <w:rFonts w:eastAsia="MS Mincho"/>
                <w:b/>
                <w:lang w:val="es-CO"/>
              </w:rPr>
            </w:pPr>
            <w:r w:rsidRPr="002232F3">
              <w:rPr>
                <w:rFonts w:eastAsia="MS Mincho"/>
                <w:b/>
                <w:lang w:val="es-CO"/>
              </w:rPr>
              <w:t>22</w:t>
            </w:r>
          </w:p>
        </w:tc>
      </w:tr>
      <w:tr w:rsidR="00496A3C" w:rsidRPr="002232F3" w14:paraId="59D123DD" w14:textId="77777777" w:rsidTr="004B3D7F">
        <w:trPr>
          <w:trHeight w:val="259"/>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937FD16" w14:textId="77777777" w:rsidR="00496A3C" w:rsidRPr="002232F3" w:rsidRDefault="00496A3C" w:rsidP="004F42D9">
            <w:pPr>
              <w:jc w:val="both"/>
              <w:rPr>
                <w:b/>
                <w:lang w:val="es-CO"/>
              </w:rPr>
            </w:pPr>
            <w:r w:rsidRPr="002232F3">
              <w:rPr>
                <w:b/>
                <w:lang w:val="es-CO"/>
              </w:rPr>
              <w:t>CÓDIGO CLASIFICADOR UNSPSC</w:t>
            </w:r>
          </w:p>
        </w:tc>
        <w:tc>
          <w:tcPr>
            <w:tcW w:w="6407" w:type="dxa"/>
            <w:tcBorders>
              <w:top w:val="single" w:sz="4" w:space="0" w:color="000000"/>
              <w:left w:val="single" w:sz="4" w:space="0" w:color="000000"/>
              <w:bottom w:val="single" w:sz="4" w:space="0" w:color="000000"/>
              <w:right w:val="single" w:sz="4" w:space="0" w:color="000000"/>
            </w:tcBorders>
            <w:vAlign w:val="center"/>
          </w:tcPr>
          <w:p w14:paraId="33F50517" w14:textId="77777777" w:rsidR="00496A3C" w:rsidRPr="002232F3" w:rsidRDefault="00496A3C" w:rsidP="004F42D9">
            <w:pPr>
              <w:jc w:val="both"/>
              <w:rPr>
                <w:rFonts w:eastAsia="MS Mincho"/>
                <w:lang w:val="es-CO"/>
              </w:rPr>
            </w:pPr>
            <w:r w:rsidRPr="002232F3">
              <w:rPr>
                <w:rFonts w:eastAsia="MS Mincho"/>
              </w:rPr>
              <w:t xml:space="preserve">31201603 </w:t>
            </w:r>
          </w:p>
        </w:tc>
      </w:tr>
      <w:tr w:rsidR="00496A3C" w:rsidRPr="002232F3" w14:paraId="03CFBFA0" w14:textId="77777777" w:rsidTr="004B3D7F">
        <w:trPr>
          <w:trHeight w:val="259"/>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759AD53" w14:textId="77777777" w:rsidR="00496A3C" w:rsidRPr="002232F3" w:rsidRDefault="00496A3C" w:rsidP="004F42D9">
            <w:pPr>
              <w:jc w:val="both"/>
              <w:rPr>
                <w:b/>
                <w:lang w:val="es-CO"/>
              </w:rPr>
            </w:pPr>
            <w:r w:rsidRPr="002232F3">
              <w:rPr>
                <w:b/>
                <w:lang w:val="es-CO"/>
              </w:rPr>
              <w:t xml:space="preserve">DENOMINACION </w:t>
            </w:r>
          </w:p>
        </w:tc>
        <w:tc>
          <w:tcPr>
            <w:tcW w:w="6407" w:type="dxa"/>
            <w:tcBorders>
              <w:top w:val="single" w:sz="4" w:space="0" w:color="000000"/>
              <w:left w:val="single" w:sz="4" w:space="0" w:color="000000"/>
              <w:bottom w:val="single" w:sz="4" w:space="0" w:color="000000"/>
              <w:right w:val="single" w:sz="4" w:space="0" w:color="000000"/>
            </w:tcBorders>
            <w:vAlign w:val="center"/>
          </w:tcPr>
          <w:p w14:paraId="565B3366" w14:textId="77777777" w:rsidR="00496A3C" w:rsidRPr="002232F3" w:rsidRDefault="00496A3C" w:rsidP="004F42D9">
            <w:pPr>
              <w:jc w:val="both"/>
              <w:rPr>
                <w:rFonts w:eastAsia="MS Mincho"/>
                <w:lang w:val="es-CO"/>
              </w:rPr>
            </w:pPr>
            <w:r w:rsidRPr="002232F3">
              <w:rPr>
                <w:rFonts w:eastAsia="MS Mincho"/>
              </w:rPr>
              <w:t>Gomas</w:t>
            </w:r>
          </w:p>
        </w:tc>
      </w:tr>
      <w:tr w:rsidR="00496A3C" w:rsidRPr="002232F3" w14:paraId="26284FE1" w14:textId="77777777" w:rsidTr="004B3D7F">
        <w:trPr>
          <w:trHeight w:val="259"/>
        </w:trPr>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3F7225C" w14:textId="77777777" w:rsidR="00496A3C" w:rsidRPr="002232F3" w:rsidRDefault="00496A3C" w:rsidP="004F42D9">
            <w:pPr>
              <w:jc w:val="both"/>
              <w:rPr>
                <w:b/>
                <w:lang w:val="es-CO"/>
              </w:rPr>
            </w:pPr>
            <w:r w:rsidRPr="002232F3">
              <w:rPr>
                <w:b/>
                <w:lang w:val="es-CO"/>
              </w:rPr>
              <w:t>PRODUCTO</w:t>
            </w:r>
          </w:p>
        </w:tc>
        <w:tc>
          <w:tcPr>
            <w:tcW w:w="6407" w:type="dxa"/>
            <w:tcBorders>
              <w:top w:val="single" w:sz="4" w:space="0" w:color="000000"/>
              <w:left w:val="single" w:sz="4" w:space="0" w:color="000000"/>
              <w:bottom w:val="single" w:sz="4" w:space="0" w:color="000000"/>
              <w:right w:val="single" w:sz="4" w:space="0" w:color="000000"/>
            </w:tcBorders>
            <w:vAlign w:val="center"/>
          </w:tcPr>
          <w:p w14:paraId="4AEDF6F7" w14:textId="77777777" w:rsidR="00496A3C" w:rsidRPr="002232F3" w:rsidRDefault="00496A3C" w:rsidP="004F42D9">
            <w:pPr>
              <w:jc w:val="both"/>
              <w:rPr>
                <w:rFonts w:eastAsia="MS Mincho"/>
                <w:lang w:val="es-CO"/>
              </w:rPr>
            </w:pPr>
            <w:r w:rsidRPr="002232F3">
              <w:rPr>
                <w:rFonts w:eastAsia="MS Mincho"/>
              </w:rPr>
              <w:t>Gomas</w:t>
            </w:r>
          </w:p>
        </w:tc>
      </w:tr>
    </w:tbl>
    <w:p w14:paraId="738D1EA9" w14:textId="77777777" w:rsidR="00496A3C" w:rsidRPr="002232F3" w:rsidRDefault="00496A3C" w:rsidP="00496A3C">
      <w:pPr>
        <w:jc w:val="both"/>
      </w:pPr>
    </w:p>
    <w:p w14:paraId="2C6E4211" w14:textId="496D894A" w:rsidR="008269C7" w:rsidRPr="00735AA6" w:rsidRDefault="008269C7">
      <w:pPr>
        <w:widowControl w:val="0"/>
        <w:pBdr>
          <w:top w:val="nil"/>
          <w:left w:val="nil"/>
          <w:bottom w:val="nil"/>
          <w:right w:val="nil"/>
          <w:between w:val="nil"/>
        </w:pBdr>
        <w:jc w:val="both"/>
        <w:rPr>
          <w:rFonts w:ascii="Arial Narrow" w:eastAsia="Century Gothic" w:hAnsi="Arial Narrow" w:cs="Century Gothic"/>
          <w:color w:val="000000"/>
          <w:sz w:val="22"/>
          <w:szCs w:val="22"/>
        </w:rPr>
      </w:pPr>
    </w:p>
    <w:p w14:paraId="02D70454" w14:textId="33E3C140" w:rsidR="00D220CE" w:rsidRPr="00735AA6" w:rsidRDefault="00CD2A70">
      <w:pPr>
        <w:widowControl w:val="0"/>
        <w:pBdr>
          <w:top w:val="nil"/>
          <w:left w:val="nil"/>
          <w:bottom w:val="nil"/>
          <w:right w:val="nil"/>
          <w:between w:val="nil"/>
        </w:pBdr>
        <w:jc w:val="both"/>
        <w:rPr>
          <w:rFonts w:ascii="Arial Narrow" w:eastAsia="Century Gothic" w:hAnsi="Arial Narrow" w:cs="Century Gothic"/>
          <w:b/>
          <w:color w:val="000000"/>
          <w:sz w:val="22"/>
          <w:szCs w:val="22"/>
        </w:rPr>
      </w:pPr>
      <w:r w:rsidRPr="00735AA6">
        <w:rPr>
          <w:rFonts w:ascii="Arial Narrow" w:eastAsia="Century Gothic" w:hAnsi="Arial Narrow" w:cs="Century Gothic"/>
          <w:b/>
          <w:color w:val="000000"/>
          <w:sz w:val="22"/>
          <w:szCs w:val="22"/>
        </w:rPr>
        <w:t>ESPECIFICACIONES TÉCNICAS DE LOS ELEMENTOS A CONTRATAR</w:t>
      </w:r>
    </w:p>
    <w:p w14:paraId="618BED14" w14:textId="463C6A42" w:rsidR="00FD06CB" w:rsidRPr="00735AA6" w:rsidRDefault="00FD06CB">
      <w:pPr>
        <w:widowControl w:val="0"/>
        <w:pBdr>
          <w:top w:val="nil"/>
          <w:left w:val="nil"/>
          <w:bottom w:val="nil"/>
          <w:right w:val="nil"/>
          <w:between w:val="nil"/>
        </w:pBdr>
        <w:jc w:val="both"/>
        <w:rPr>
          <w:rFonts w:ascii="Arial Narrow" w:eastAsia="Century Gothic" w:hAnsi="Arial Narrow" w:cs="Century Gothic"/>
          <w:color w:val="000000"/>
          <w:sz w:val="22"/>
          <w:szCs w:val="22"/>
        </w:rPr>
      </w:pPr>
    </w:p>
    <w:tbl>
      <w:tblPr>
        <w:tblW w:w="9634" w:type="dxa"/>
        <w:tblCellMar>
          <w:left w:w="70" w:type="dxa"/>
          <w:right w:w="70" w:type="dxa"/>
        </w:tblCellMar>
        <w:tblLook w:val="04A0" w:firstRow="1" w:lastRow="0" w:firstColumn="1" w:lastColumn="0" w:noHBand="0" w:noVBand="1"/>
      </w:tblPr>
      <w:tblGrid>
        <w:gridCol w:w="621"/>
        <w:gridCol w:w="6320"/>
        <w:gridCol w:w="1559"/>
        <w:gridCol w:w="1134"/>
      </w:tblGrid>
      <w:tr w:rsidR="007A2FEF" w:rsidRPr="0040492E" w14:paraId="715B6447" w14:textId="77777777" w:rsidTr="007F65FA">
        <w:trPr>
          <w:trHeight w:val="600"/>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DEC48" w14:textId="77777777" w:rsidR="007A2FEF" w:rsidRPr="0040492E" w:rsidRDefault="007A2FEF" w:rsidP="004F42D9">
            <w:pPr>
              <w:jc w:val="center"/>
              <w:rPr>
                <w:b/>
                <w:bCs/>
                <w:sz w:val="18"/>
                <w:szCs w:val="18"/>
                <w:lang w:eastAsia="es-CO"/>
              </w:rPr>
            </w:pPr>
            <w:r w:rsidRPr="0040492E">
              <w:rPr>
                <w:b/>
                <w:bCs/>
                <w:sz w:val="18"/>
                <w:szCs w:val="18"/>
                <w:lang w:eastAsia="es-CO"/>
              </w:rPr>
              <w:t>ITEM</w:t>
            </w:r>
          </w:p>
        </w:tc>
        <w:tc>
          <w:tcPr>
            <w:tcW w:w="6320" w:type="dxa"/>
            <w:tcBorders>
              <w:top w:val="single" w:sz="4" w:space="0" w:color="auto"/>
              <w:left w:val="nil"/>
              <w:bottom w:val="nil"/>
              <w:right w:val="single" w:sz="4" w:space="0" w:color="auto"/>
            </w:tcBorders>
            <w:shd w:val="clear" w:color="auto" w:fill="auto"/>
            <w:vAlign w:val="center"/>
            <w:hideMark/>
          </w:tcPr>
          <w:p w14:paraId="78DE36EE" w14:textId="77777777" w:rsidR="007A2FEF" w:rsidRPr="0040492E" w:rsidRDefault="007A2FEF" w:rsidP="004F42D9">
            <w:pPr>
              <w:jc w:val="center"/>
              <w:rPr>
                <w:b/>
                <w:bCs/>
                <w:sz w:val="18"/>
                <w:szCs w:val="18"/>
                <w:lang w:eastAsia="es-CO"/>
              </w:rPr>
            </w:pPr>
            <w:r w:rsidRPr="0040492E">
              <w:rPr>
                <w:b/>
                <w:bCs/>
                <w:sz w:val="18"/>
                <w:szCs w:val="18"/>
                <w:lang w:eastAsia="es-CO"/>
              </w:rPr>
              <w:t>DESCRIPCIÓN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FEE522D" w14:textId="77777777" w:rsidR="007A2FEF" w:rsidRPr="0040492E" w:rsidRDefault="007A2FEF" w:rsidP="004F42D9">
            <w:pPr>
              <w:jc w:val="center"/>
              <w:rPr>
                <w:b/>
                <w:bCs/>
                <w:sz w:val="18"/>
                <w:szCs w:val="18"/>
                <w:lang w:eastAsia="es-CO"/>
              </w:rPr>
            </w:pPr>
            <w:r w:rsidRPr="0040492E">
              <w:rPr>
                <w:b/>
                <w:bCs/>
                <w:sz w:val="18"/>
                <w:szCs w:val="18"/>
                <w:lang w:eastAsia="es-CO"/>
              </w:rPr>
              <w:t>UND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D38327" w14:textId="77777777" w:rsidR="007A2FEF" w:rsidRPr="0040492E" w:rsidRDefault="007A2FEF" w:rsidP="004F42D9">
            <w:pPr>
              <w:jc w:val="center"/>
              <w:rPr>
                <w:b/>
                <w:bCs/>
                <w:sz w:val="18"/>
                <w:szCs w:val="18"/>
                <w:lang w:eastAsia="es-CO"/>
              </w:rPr>
            </w:pPr>
            <w:r w:rsidRPr="0040492E">
              <w:rPr>
                <w:b/>
                <w:bCs/>
                <w:sz w:val="18"/>
                <w:szCs w:val="18"/>
                <w:lang w:eastAsia="es-CO"/>
              </w:rPr>
              <w:t>CANT.</w:t>
            </w:r>
          </w:p>
        </w:tc>
      </w:tr>
      <w:tr w:rsidR="007A2FEF" w:rsidRPr="0040492E" w14:paraId="752C4D5F" w14:textId="77777777" w:rsidTr="007F65FA">
        <w:trPr>
          <w:trHeight w:val="377"/>
        </w:trPr>
        <w:tc>
          <w:tcPr>
            <w:tcW w:w="621" w:type="dxa"/>
            <w:tcBorders>
              <w:top w:val="nil"/>
              <w:left w:val="single" w:sz="4" w:space="0" w:color="auto"/>
              <w:bottom w:val="single" w:sz="4" w:space="0" w:color="auto"/>
              <w:right w:val="nil"/>
            </w:tcBorders>
            <w:shd w:val="clear" w:color="auto" w:fill="auto"/>
            <w:noWrap/>
            <w:vAlign w:val="center"/>
            <w:hideMark/>
          </w:tcPr>
          <w:p w14:paraId="5A22F466" w14:textId="77777777" w:rsidR="007A2FEF" w:rsidRPr="0040492E" w:rsidRDefault="007A2FEF" w:rsidP="004F42D9">
            <w:pPr>
              <w:jc w:val="center"/>
              <w:rPr>
                <w:b/>
                <w:bCs/>
                <w:color w:val="000000"/>
                <w:lang w:eastAsia="es-CO"/>
              </w:rPr>
            </w:pPr>
            <w:r w:rsidRPr="0040492E">
              <w:rPr>
                <w:b/>
                <w:bCs/>
                <w:color w:val="000000"/>
                <w:lang w:eastAsia="es-CO"/>
              </w:rPr>
              <w:t>1</w:t>
            </w:r>
          </w:p>
        </w:tc>
        <w:tc>
          <w:tcPr>
            <w:tcW w:w="6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06C998" w14:textId="77777777" w:rsidR="007A2FEF" w:rsidRPr="0040492E" w:rsidRDefault="007A2FEF" w:rsidP="004F42D9">
            <w:pPr>
              <w:jc w:val="both"/>
              <w:rPr>
                <w:rFonts w:ascii="Calibri" w:hAnsi="Calibri" w:cs="Calibri"/>
                <w:color w:val="000000"/>
                <w:lang w:eastAsia="es-CO"/>
              </w:rPr>
            </w:pPr>
            <w:r w:rsidRPr="0040492E">
              <w:rPr>
                <w:rFonts w:ascii="Calibri" w:hAnsi="Calibri" w:cs="Calibri"/>
                <w:color w:val="000000"/>
                <w:lang w:eastAsia="es-CO"/>
              </w:rPr>
              <w:t>GANCHO LOTERO DOBLE CLIP 15/8''</w:t>
            </w:r>
          </w:p>
        </w:tc>
        <w:tc>
          <w:tcPr>
            <w:tcW w:w="1559" w:type="dxa"/>
            <w:tcBorders>
              <w:top w:val="nil"/>
              <w:left w:val="nil"/>
              <w:bottom w:val="single" w:sz="4" w:space="0" w:color="000000"/>
              <w:right w:val="single" w:sz="4" w:space="0" w:color="000000"/>
            </w:tcBorders>
            <w:shd w:val="clear" w:color="auto" w:fill="auto"/>
            <w:vAlign w:val="center"/>
            <w:hideMark/>
          </w:tcPr>
          <w:p w14:paraId="41708C35" w14:textId="77777777" w:rsidR="007A2FEF" w:rsidRPr="0040492E" w:rsidRDefault="007A2FEF" w:rsidP="004F42D9">
            <w:pPr>
              <w:jc w:val="center"/>
              <w:rPr>
                <w:lang w:eastAsia="es-CO"/>
              </w:rPr>
            </w:pPr>
            <w:r w:rsidRPr="0040492E">
              <w:rPr>
                <w:lang w:eastAsia="es-CO"/>
              </w:rPr>
              <w:t>CAJA</w:t>
            </w:r>
          </w:p>
        </w:tc>
        <w:tc>
          <w:tcPr>
            <w:tcW w:w="1134" w:type="dxa"/>
            <w:tcBorders>
              <w:top w:val="nil"/>
              <w:left w:val="nil"/>
              <w:bottom w:val="single" w:sz="4" w:space="0" w:color="000000"/>
              <w:right w:val="single" w:sz="4" w:space="0" w:color="auto"/>
            </w:tcBorders>
            <w:shd w:val="clear" w:color="auto" w:fill="auto"/>
            <w:noWrap/>
            <w:vAlign w:val="center"/>
            <w:hideMark/>
          </w:tcPr>
          <w:p w14:paraId="15BFABBE" w14:textId="77777777" w:rsidR="007A2FEF" w:rsidRPr="0040492E" w:rsidRDefault="007A2FEF" w:rsidP="004F42D9">
            <w:pPr>
              <w:jc w:val="center"/>
              <w:rPr>
                <w:color w:val="000000"/>
                <w:lang w:eastAsia="es-CO"/>
              </w:rPr>
            </w:pPr>
            <w:r w:rsidRPr="0040492E">
              <w:rPr>
                <w:color w:val="000000"/>
                <w:lang w:eastAsia="es-CO"/>
              </w:rPr>
              <w:t>2</w:t>
            </w:r>
          </w:p>
        </w:tc>
      </w:tr>
      <w:tr w:rsidR="007A2FEF" w:rsidRPr="0040492E" w14:paraId="4518B35E" w14:textId="77777777" w:rsidTr="007F65FA">
        <w:trPr>
          <w:trHeight w:val="411"/>
        </w:trPr>
        <w:tc>
          <w:tcPr>
            <w:tcW w:w="621" w:type="dxa"/>
            <w:tcBorders>
              <w:top w:val="nil"/>
              <w:left w:val="single" w:sz="4" w:space="0" w:color="auto"/>
              <w:bottom w:val="single" w:sz="4" w:space="0" w:color="auto"/>
              <w:right w:val="nil"/>
            </w:tcBorders>
            <w:shd w:val="clear" w:color="auto" w:fill="auto"/>
            <w:noWrap/>
            <w:vAlign w:val="center"/>
            <w:hideMark/>
          </w:tcPr>
          <w:p w14:paraId="3FA11BF0" w14:textId="77777777" w:rsidR="007A2FEF" w:rsidRPr="0040492E" w:rsidRDefault="007A2FEF" w:rsidP="004F42D9">
            <w:pPr>
              <w:jc w:val="center"/>
              <w:rPr>
                <w:b/>
                <w:bCs/>
                <w:color w:val="000000"/>
                <w:lang w:eastAsia="es-CO"/>
              </w:rPr>
            </w:pPr>
            <w:r w:rsidRPr="0040492E">
              <w:rPr>
                <w:b/>
                <w:bCs/>
                <w:color w:val="000000"/>
                <w:lang w:eastAsia="es-CO"/>
              </w:rPr>
              <w:t>2</w:t>
            </w:r>
          </w:p>
        </w:tc>
        <w:tc>
          <w:tcPr>
            <w:tcW w:w="6320" w:type="dxa"/>
            <w:tcBorders>
              <w:top w:val="nil"/>
              <w:left w:val="single" w:sz="4" w:space="0" w:color="auto"/>
              <w:bottom w:val="single" w:sz="4" w:space="0" w:color="auto"/>
              <w:right w:val="single" w:sz="4" w:space="0" w:color="auto"/>
            </w:tcBorders>
            <w:shd w:val="clear" w:color="auto" w:fill="auto"/>
            <w:vAlign w:val="bottom"/>
            <w:hideMark/>
          </w:tcPr>
          <w:p w14:paraId="22B9ABB8" w14:textId="77777777" w:rsidR="007A2FEF" w:rsidRPr="0040492E" w:rsidRDefault="007A2FEF" w:rsidP="004F42D9">
            <w:pPr>
              <w:jc w:val="both"/>
              <w:rPr>
                <w:rFonts w:ascii="Calibri" w:hAnsi="Calibri" w:cs="Calibri"/>
                <w:color w:val="000000"/>
                <w:lang w:eastAsia="es-CO"/>
              </w:rPr>
            </w:pPr>
            <w:r w:rsidRPr="0040492E">
              <w:rPr>
                <w:rFonts w:ascii="Calibri" w:hAnsi="Calibri" w:cs="Calibri"/>
                <w:color w:val="000000"/>
                <w:lang w:eastAsia="es-CO"/>
              </w:rPr>
              <w:t>GANCHO LOTERO DOBLE CLIP 3/4''</w:t>
            </w:r>
          </w:p>
        </w:tc>
        <w:tc>
          <w:tcPr>
            <w:tcW w:w="1559" w:type="dxa"/>
            <w:tcBorders>
              <w:top w:val="nil"/>
              <w:left w:val="nil"/>
              <w:bottom w:val="single" w:sz="4" w:space="0" w:color="000000"/>
              <w:right w:val="single" w:sz="4" w:space="0" w:color="000000"/>
            </w:tcBorders>
            <w:shd w:val="clear" w:color="auto" w:fill="auto"/>
            <w:vAlign w:val="center"/>
            <w:hideMark/>
          </w:tcPr>
          <w:p w14:paraId="47FD6A0A" w14:textId="77777777" w:rsidR="007A2FEF" w:rsidRPr="0040492E" w:rsidRDefault="007A2FEF" w:rsidP="004F42D9">
            <w:pPr>
              <w:jc w:val="center"/>
              <w:rPr>
                <w:lang w:eastAsia="es-CO"/>
              </w:rPr>
            </w:pPr>
            <w:r w:rsidRPr="0040492E">
              <w:rPr>
                <w:lang w:eastAsia="es-CO"/>
              </w:rPr>
              <w:t>CAJA</w:t>
            </w:r>
          </w:p>
        </w:tc>
        <w:tc>
          <w:tcPr>
            <w:tcW w:w="1134" w:type="dxa"/>
            <w:tcBorders>
              <w:top w:val="nil"/>
              <w:left w:val="nil"/>
              <w:bottom w:val="single" w:sz="4" w:space="0" w:color="000000"/>
              <w:right w:val="single" w:sz="4" w:space="0" w:color="auto"/>
            </w:tcBorders>
            <w:shd w:val="clear" w:color="auto" w:fill="auto"/>
            <w:noWrap/>
            <w:vAlign w:val="center"/>
            <w:hideMark/>
          </w:tcPr>
          <w:p w14:paraId="5FD9E450" w14:textId="77777777" w:rsidR="007A2FEF" w:rsidRPr="0040492E" w:rsidRDefault="007A2FEF" w:rsidP="004F42D9">
            <w:pPr>
              <w:jc w:val="center"/>
              <w:rPr>
                <w:color w:val="000000"/>
                <w:lang w:eastAsia="es-CO"/>
              </w:rPr>
            </w:pPr>
            <w:r w:rsidRPr="0040492E">
              <w:rPr>
                <w:color w:val="000000"/>
                <w:lang w:eastAsia="es-CO"/>
              </w:rPr>
              <w:t>2</w:t>
            </w:r>
          </w:p>
        </w:tc>
      </w:tr>
      <w:tr w:rsidR="007A2FEF" w:rsidRPr="0040492E" w14:paraId="37DC3929" w14:textId="77777777" w:rsidTr="007F65FA">
        <w:trPr>
          <w:trHeight w:val="558"/>
        </w:trPr>
        <w:tc>
          <w:tcPr>
            <w:tcW w:w="621" w:type="dxa"/>
            <w:tcBorders>
              <w:top w:val="nil"/>
              <w:left w:val="single" w:sz="4" w:space="0" w:color="auto"/>
              <w:bottom w:val="single" w:sz="4" w:space="0" w:color="auto"/>
              <w:right w:val="nil"/>
            </w:tcBorders>
            <w:shd w:val="clear" w:color="auto" w:fill="auto"/>
            <w:noWrap/>
            <w:vAlign w:val="center"/>
            <w:hideMark/>
          </w:tcPr>
          <w:p w14:paraId="5FA602F9" w14:textId="77777777" w:rsidR="007A2FEF" w:rsidRPr="0040492E" w:rsidRDefault="007A2FEF" w:rsidP="004F42D9">
            <w:pPr>
              <w:jc w:val="center"/>
              <w:rPr>
                <w:b/>
                <w:bCs/>
                <w:color w:val="000000"/>
                <w:lang w:eastAsia="es-CO"/>
              </w:rPr>
            </w:pPr>
            <w:r w:rsidRPr="0040492E">
              <w:rPr>
                <w:b/>
                <w:bCs/>
                <w:color w:val="000000"/>
                <w:lang w:eastAsia="es-CO"/>
              </w:rPr>
              <w:t>3</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7ECD04E3"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 xml:space="preserve">BISTURI ELABORADO EN PLASTICO GRANDE, CON BLOQUEO DE LA CUCHILLA Y CON CORTA CUCHILLA </w:t>
            </w:r>
          </w:p>
        </w:tc>
        <w:tc>
          <w:tcPr>
            <w:tcW w:w="1559" w:type="dxa"/>
            <w:tcBorders>
              <w:top w:val="nil"/>
              <w:left w:val="nil"/>
              <w:bottom w:val="single" w:sz="4" w:space="0" w:color="000000"/>
              <w:right w:val="single" w:sz="4" w:space="0" w:color="000000"/>
            </w:tcBorders>
            <w:shd w:val="clear" w:color="auto" w:fill="auto"/>
            <w:vAlign w:val="center"/>
            <w:hideMark/>
          </w:tcPr>
          <w:p w14:paraId="1A417107" w14:textId="77777777" w:rsidR="007A2FEF" w:rsidRPr="0040492E" w:rsidRDefault="007A2FEF" w:rsidP="004F42D9">
            <w:pPr>
              <w:jc w:val="center"/>
              <w:rPr>
                <w:lang w:eastAsia="es-CO"/>
              </w:rPr>
            </w:pPr>
            <w:r w:rsidRPr="0040492E">
              <w:rPr>
                <w:lang w:eastAsia="es-CO"/>
              </w:rPr>
              <w:t>UNIDAD</w:t>
            </w:r>
          </w:p>
        </w:tc>
        <w:tc>
          <w:tcPr>
            <w:tcW w:w="1134" w:type="dxa"/>
            <w:tcBorders>
              <w:top w:val="nil"/>
              <w:left w:val="nil"/>
              <w:bottom w:val="single" w:sz="4" w:space="0" w:color="000000"/>
              <w:right w:val="single" w:sz="4" w:space="0" w:color="auto"/>
            </w:tcBorders>
            <w:shd w:val="clear" w:color="auto" w:fill="auto"/>
            <w:noWrap/>
            <w:vAlign w:val="center"/>
            <w:hideMark/>
          </w:tcPr>
          <w:p w14:paraId="5B99D70F" w14:textId="77777777" w:rsidR="007A2FEF" w:rsidRPr="0040492E" w:rsidRDefault="007A2FEF" w:rsidP="004F42D9">
            <w:pPr>
              <w:jc w:val="center"/>
              <w:rPr>
                <w:color w:val="000000"/>
                <w:lang w:eastAsia="es-CO"/>
              </w:rPr>
            </w:pPr>
            <w:r w:rsidRPr="0040492E">
              <w:rPr>
                <w:color w:val="000000"/>
                <w:lang w:eastAsia="es-CO"/>
              </w:rPr>
              <w:t>2</w:t>
            </w:r>
          </w:p>
        </w:tc>
      </w:tr>
      <w:tr w:rsidR="007A2FEF" w:rsidRPr="0040492E" w14:paraId="00E1B26F" w14:textId="77777777" w:rsidTr="007F65FA">
        <w:trPr>
          <w:trHeight w:val="410"/>
        </w:trPr>
        <w:tc>
          <w:tcPr>
            <w:tcW w:w="621" w:type="dxa"/>
            <w:tcBorders>
              <w:top w:val="nil"/>
              <w:left w:val="single" w:sz="4" w:space="0" w:color="auto"/>
              <w:bottom w:val="single" w:sz="4" w:space="0" w:color="auto"/>
              <w:right w:val="nil"/>
            </w:tcBorders>
            <w:shd w:val="clear" w:color="auto" w:fill="auto"/>
            <w:noWrap/>
            <w:vAlign w:val="center"/>
            <w:hideMark/>
          </w:tcPr>
          <w:p w14:paraId="1689A427" w14:textId="77777777" w:rsidR="007A2FEF" w:rsidRPr="0040492E" w:rsidRDefault="007A2FEF" w:rsidP="004F42D9">
            <w:pPr>
              <w:jc w:val="center"/>
              <w:rPr>
                <w:b/>
                <w:bCs/>
                <w:color w:val="000000"/>
                <w:lang w:eastAsia="es-CO"/>
              </w:rPr>
            </w:pPr>
            <w:r w:rsidRPr="0040492E">
              <w:rPr>
                <w:b/>
                <w:bCs/>
                <w:color w:val="000000"/>
                <w:lang w:eastAsia="es-CO"/>
              </w:rPr>
              <w:t>4</w:t>
            </w:r>
          </w:p>
        </w:tc>
        <w:tc>
          <w:tcPr>
            <w:tcW w:w="6320" w:type="dxa"/>
            <w:tcBorders>
              <w:top w:val="nil"/>
              <w:left w:val="single" w:sz="4" w:space="0" w:color="auto"/>
              <w:bottom w:val="single" w:sz="4" w:space="0" w:color="auto"/>
              <w:right w:val="single" w:sz="4" w:space="0" w:color="auto"/>
            </w:tcBorders>
            <w:shd w:val="clear" w:color="auto" w:fill="auto"/>
            <w:vAlign w:val="bottom"/>
            <w:hideMark/>
          </w:tcPr>
          <w:p w14:paraId="396B1FDF" w14:textId="77777777" w:rsidR="007A2FEF" w:rsidRPr="0040492E" w:rsidRDefault="007A2FEF" w:rsidP="004F42D9">
            <w:pPr>
              <w:jc w:val="both"/>
              <w:rPr>
                <w:rFonts w:ascii="Calibri" w:hAnsi="Calibri" w:cs="Calibri"/>
                <w:color w:val="000000"/>
                <w:lang w:eastAsia="es-CO"/>
              </w:rPr>
            </w:pPr>
            <w:r w:rsidRPr="0040492E">
              <w:rPr>
                <w:rFonts w:ascii="Calibri" w:hAnsi="Calibri" w:cs="Calibri"/>
                <w:color w:val="000000"/>
                <w:lang w:eastAsia="es-CO"/>
              </w:rPr>
              <w:t xml:space="preserve">BOLIGRAFO DESECHABLE DE TINTA COLOR NEGRO CON CUERPO DE CRISTAL POR CAJA X 12 UNIDADES </w:t>
            </w:r>
          </w:p>
        </w:tc>
        <w:tc>
          <w:tcPr>
            <w:tcW w:w="1559" w:type="dxa"/>
            <w:tcBorders>
              <w:top w:val="nil"/>
              <w:left w:val="nil"/>
              <w:bottom w:val="single" w:sz="4" w:space="0" w:color="000000"/>
              <w:right w:val="single" w:sz="4" w:space="0" w:color="000000"/>
            </w:tcBorders>
            <w:shd w:val="clear" w:color="auto" w:fill="auto"/>
            <w:vAlign w:val="center"/>
            <w:hideMark/>
          </w:tcPr>
          <w:p w14:paraId="5DB26E39" w14:textId="77777777" w:rsidR="007A2FEF" w:rsidRPr="0040492E" w:rsidRDefault="007A2FEF" w:rsidP="004F42D9">
            <w:pPr>
              <w:jc w:val="center"/>
              <w:rPr>
                <w:lang w:eastAsia="es-CO"/>
              </w:rPr>
            </w:pPr>
            <w:r w:rsidRPr="0040492E">
              <w:rPr>
                <w:lang w:eastAsia="es-CO"/>
              </w:rPr>
              <w:t>CAJA</w:t>
            </w:r>
          </w:p>
        </w:tc>
        <w:tc>
          <w:tcPr>
            <w:tcW w:w="1134" w:type="dxa"/>
            <w:tcBorders>
              <w:top w:val="nil"/>
              <w:left w:val="nil"/>
              <w:bottom w:val="single" w:sz="4" w:space="0" w:color="000000"/>
              <w:right w:val="single" w:sz="4" w:space="0" w:color="auto"/>
            </w:tcBorders>
            <w:shd w:val="clear" w:color="auto" w:fill="auto"/>
            <w:noWrap/>
            <w:vAlign w:val="center"/>
            <w:hideMark/>
          </w:tcPr>
          <w:p w14:paraId="213B7419" w14:textId="77777777" w:rsidR="007A2FEF" w:rsidRPr="0040492E" w:rsidRDefault="007A2FEF" w:rsidP="004F42D9">
            <w:pPr>
              <w:jc w:val="center"/>
              <w:rPr>
                <w:color w:val="000000"/>
                <w:lang w:eastAsia="es-CO"/>
              </w:rPr>
            </w:pPr>
            <w:r w:rsidRPr="0040492E">
              <w:rPr>
                <w:color w:val="000000"/>
                <w:lang w:eastAsia="es-CO"/>
              </w:rPr>
              <w:t>1</w:t>
            </w:r>
          </w:p>
        </w:tc>
      </w:tr>
      <w:tr w:rsidR="007A2FEF" w:rsidRPr="0040492E" w14:paraId="76359182" w14:textId="77777777" w:rsidTr="007F65FA">
        <w:trPr>
          <w:trHeight w:val="445"/>
        </w:trPr>
        <w:tc>
          <w:tcPr>
            <w:tcW w:w="621" w:type="dxa"/>
            <w:tcBorders>
              <w:top w:val="nil"/>
              <w:left w:val="single" w:sz="4" w:space="0" w:color="auto"/>
              <w:bottom w:val="single" w:sz="4" w:space="0" w:color="auto"/>
              <w:right w:val="nil"/>
            </w:tcBorders>
            <w:shd w:val="clear" w:color="auto" w:fill="auto"/>
            <w:noWrap/>
            <w:vAlign w:val="center"/>
            <w:hideMark/>
          </w:tcPr>
          <w:p w14:paraId="6D870D82" w14:textId="77777777" w:rsidR="007A2FEF" w:rsidRPr="0040492E" w:rsidRDefault="007A2FEF" w:rsidP="004F42D9">
            <w:pPr>
              <w:jc w:val="center"/>
              <w:rPr>
                <w:b/>
                <w:bCs/>
                <w:color w:val="000000"/>
                <w:lang w:eastAsia="es-CO"/>
              </w:rPr>
            </w:pPr>
            <w:r w:rsidRPr="0040492E">
              <w:rPr>
                <w:b/>
                <w:bCs/>
                <w:color w:val="000000"/>
                <w:lang w:eastAsia="es-CO"/>
              </w:rPr>
              <w:t>5</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711E357A"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CAJA DE ARCHIVO REFRENCIA X200 EN CARTON CORRUGADO DE 400 GRAMOS</w:t>
            </w:r>
          </w:p>
        </w:tc>
        <w:tc>
          <w:tcPr>
            <w:tcW w:w="1559" w:type="dxa"/>
            <w:tcBorders>
              <w:top w:val="nil"/>
              <w:left w:val="nil"/>
              <w:bottom w:val="single" w:sz="4" w:space="0" w:color="000000"/>
              <w:right w:val="single" w:sz="4" w:space="0" w:color="000000"/>
            </w:tcBorders>
            <w:shd w:val="clear" w:color="auto" w:fill="auto"/>
            <w:vAlign w:val="center"/>
            <w:hideMark/>
          </w:tcPr>
          <w:p w14:paraId="2EF67B70" w14:textId="77777777" w:rsidR="007A2FEF" w:rsidRPr="0040492E" w:rsidRDefault="007A2FEF" w:rsidP="004F42D9">
            <w:pPr>
              <w:jc w:val="center"/>
              <w:rPr>
                <w:lang w:eastAsia="es-CO"/>
              </w:rPr>
            </w:pPr>
            <w:r w:rsidRPr="0040492E">
              <w:rPr>
                <w:lang w:eastAsia="es-CO"/>
              </w:rPr>
              <w:t>UND</w:t>
            </w:r>
          </w:p>
        </w:tc>
        <w:tc>
          <w:tcPr>
            <w:tcW w:w="1134" w:type="dxa"/>
            <w:tcBorders>
              <w:top w:val="nil"/>
              <w:left w:val="nil"/>
              <w:bottom w:val="single" w:sz="4" w:space="0" w:color="000000"/>
              <w:right w:val="single" w:sz="4" w:space="0" w:color="auto"/>
            </w:tcBorders>
            <w:shd w:val="clear" w:color="auto" w:fill="auto"/>
            <w:noWrap/>
            <w:vAlign w:val="center"/>
            <w:hideMark/>
          </w:tcPr>
          <w:p w14:paraId="40EA43BD" w14:textId="77777777" w:rsidR="007A2FEF" w:rsidRPr="0040492E" w:rsidRDefault="007A2FEF" w:rsidP="004F42D9">
            <w:pPr>
              <w:jc w:val="center"/>
              <w:rPr>
                <w:color w:val="000000"/>
                <w:lang w:eastAsia="es-CO"/>
              </w:rPr>
            </w:pPr>
            <w:r w:rsidRPr="0040492E">
              <w:rPr>
                <w:color w:val="000000"/>
                <w:lang w:eastAsia="es-CO"/>
              </w:rPr>
              <w:t>400</w:t>
            </w:r>
          </w:p>
        </w:tc>
      </w:tr>
      <w:tr w:rsidR="007A2FEF" w:rsidRPr="0040492E" w14:paraId="629FC961" w14:textId="77777777" w:rsidTr="007F65FA">
        <w:trPr>
          <w:trHeight w:val="595"/>
        </w:trPr>
        <w:tc>
          <w:tcPr>
            <w:tcW w:w="621" w:type="dxa"/>
            <w:tcBorders>
              <w:top w:val="nil"/>
              <w:left w:val="single" w:sz="4" w:space="0" w:color="auto"/>
              <w:bottom w:val="single" w:sz="4" w:space="0" w:color="auto"/>
              <w:right w:val="nil"/>
            </w:tcBorders>
            <w:shd w:val="clear" w:color="auto" w:fill="auto"/>
            <w:noWrap/>
            <w:vAlign w:val="center"/>
            <w:hideMark/>
          </w:tcPr>
          <w:p w14:paraId="001C1EFE" w14:textId="77777777" w:rsidR="007A2FEF" w:rsidRPr="0040492E" w:rsidRDefault="007A2FEF" w:rsidP="004F42D9">
            <w:pPr>
              <w:jc w:val="center"/>
              <w:rPr>
                <w:b/>
                <w:bCs/>
                <w:color w:val="000000"/>
                <w:lang w:eastAsia="es-CO"/>
              </w:rPr>
            </w:pPr>
            <w:r w:rsidRPr="0040492E">
              <w:rPr>
                <w:b/>
                <w:bCs/>
                <w:color w:val="000000"/>
                <w:lang w:eastAsia="es-CO"/>
              </w:rPr>
              <w:t>6</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51DDA601"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CARPETA CUATRO ALETAS DESAFICADA EN PROPALCOTE PESO 320 GRS COLOR AMARILLA</w:t>
            </w:r>
          </w:p>
        </w:tc>
        <w:tc>
          <w:tcPr>
            <w:tcW w:w="1559" w:type="dxa"/>
            <w:tcBorders>
              <w:top w:val="nil"/>
              <w:left w:val="nil"/>
              <w:bottom w:val="single" w:sz="4" w:space="0" w:color="000000"/>
              <w:right w:val="single" w:sz="4" w:space="0" w:color="000000"/>
            </w:tcBorders>
            <w:shd w:val="clear" w:color="auto" w:fill="auto"/>
            <w:vAlign w:val="center"/>
            <w:hideMark/>
          </w:tcPr>
          <w:p w14:paraId="3F3642E4" w14:textId="77777777" w:rsidR="007A2FEF" w:rsidRPr="0040492E" w:rsidRDefault="007A2FEF" w:rsidP="004F42D9">
            <w:pPr>
              <w:jc w:val="center"/>
              <w:rPr>
                <w:lang w:eastAsia="es-CO"/>
              </w:rPr>
            </w:pPr>
            <w:r w:rsidRPr="0040492E">
              <w:rPr>
                <w:lang w:eastAsia="es-CO"/>
              </w:rPr>
              <w:t>UND</w:t>
            </w:r>
          </w:p>
        </w:tc>
        <w:tc>
          <w:tcPr>
            <w:tcW w:w="1134" w:type="dxa"/>
            <w:tcBorders>
              <w:top w:val="nil"/>
              <w:left w:val="nil"/>
              <w:bottom w:val="single" w:sz="4" w:space="0" w:color="000000"/>
              <w:right w:val="single" w:sz="4" w:space="0" w:color="auto"/>
            </w:tcBorders>
            <w:shd w:val="clear" w:color="auto" w:fill="auto"/>
            <w:noWrap/>
            <w:vAlign w:val="center"/>
            <w:hideMark/>
          </w:tcPr>
          <w:p w14:paraId="1FB0F47B" w14:textId="77777777" w:rsidR="007A2FEF" w:rsidRPr="0040492E" w:rsidRDefault="007A2FEF" w:rsidP="004F42D9">
            <w:pPr>
              <w:jc w:val="center"/>
              <w:rPr>
                <w:color w:val="000000"/>
                <w:lang w:eastAsia="es-CO"/>
              </w:rPr>
            </w:pPr>
            <w:r w:rsidRPr="0040492E">
              <w:rPr>
                <w:color w:val="000000"/>
                <w:lang w:eastAsia="es-CO"/>
              </w:rPr>
              <w:t>400</w:t>
            </w:r>
          </w:p>
        </w:tc>
      </w:tr>
      <w:tr w:rsidR="007A2FEF" w:rsidRPr="0040492E" w14:paraId="42D7C1F0" w14:textId="77777777" w:rsidTr="007F65FA">
        <w:trPr>
          <w:trHeight w:val="277"/>
        </w:trPr>
        <w:tc>
          <w:tcPr>
            <w:tcW w:w="621" w:type="dxa"/>
            <w:tcBorders>
              <w:top w:val="nil"/>
              <w:left w:val="single" w:sz="4" w:space="0" w:color="auto"/>
              <w:bottom w:val="single" w:sz="4" w:space="0" w:color="auto"/>
              <w:right w:val="nil"/>
            </w:tcBorders>
            <w:shd w:val="clear" w:color="auto" w:fill="auto"/>
            <w:noWrap/>
            <w:vAlign w:val="center"/>
            <w:hideMark/>
          </w:tcPr>
          <w:p w14:paraId="26FD7F02" w14:textId="77777777" w:rsidR="007A2FEF" w:rsidRPr="0040492E" w:rsidRDefault="007A2FEF" w:rsidP="004F42D9">
            <w:pPr>
              <w:jc w:val="center"/>
              <w:rPr>
                <w:b/>
                <w:bCs/>
                <w:color w:val="000000"/>
                <w:lang w:eastAsia="es-CO"/>
              </w:rPr>
            </w:pPr>
            <w:r w:rsidRPr="0040492E">
              <w:rPr>
                <w:b/>
                <w:bCs/>
                <w:color w:val="000000"/>
                <w:lang w:eastAsia="es-CO"/>
              </w:rPr>
              <w:t>7</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65FE315D"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BANDERITAS POST-IT 5 COLORES, ETIQUETAS SEPARADORAS</w:t>
            </w:r>
          </w:p>
        </w:tc>
        <w:tc>
          <w:tcPr>
            <w:tcW w:w="1559" w:type="dxa"/>
            <w:tcBorders>
              <w:top w:val="nil"/>
              <w:left w:val="nil"/>
              <w:bottom w:val="single" w:sz="4" w:space="0" w:color="000000"/>
              <w:right w:val="single" w:sz="4" w:space="0" w:color="000000"/>
            </w:tcBorders>
            <w:shd w:val="clear" w:color="auto" w:fill="auto"/>
            <w:vAlign w:val="center"/>
            <w:hideMark/>
          </w:tcPr>
          <w:p w14:paraId="63B89B1E" w14:textId="77777777" w:rsidR="007A2FEF" w:rsidRPr="0040492E" w:rsidRDefault="007A2FEF" w:rsidP="004F42D9">
            <w:pPr>
              <w:jc w:val="center"/>
              <w:rPr>
                <w:lang w:eastAsia="es-CO"/>
              </w:rPr>
            </w:pPr>
            <w:r w:rsidRPr="0040492E">
              <w:rPr>
                <w:lang w:eastAsia="es-CO"/>
              </w:rPr>
              <w:t>UND</w:t>
            </w:r>
          </w:p>
        </w:tc>
        <w:tc>
          <w:tcPr>
            <w:tcW w:w="1134" w:type="dxa"/>
            <w:tcBorders>
              <w:top w:val="nil"/>
              <w:left w:val="nil"/>
              <w:bottom w:val="single" w:sz="4" w:space="0" w:color="000000"/>
              <w:right w:val="single" w:sz="4" w:space="0" w:color="auto"/>
            </w:tcBorders>
            <w:shd w:val="clear" w:color="auto" w:fill="auto"/>
            <w:noWrap/>
            <w:vAlign w:val="center"/>
            <w:hideMark/>
          </w:tcPr>
          <w:p w14:paraId="3C23C20A" w14:textId="77777777" w:rsidR="007A2FEF" w:rsidRPr="0040492E" w:rsidRDefault="007A2FEF" w:rsidP="004F42D9">
            <w:pPr>
              <w:jc w:val="center"/>
              <w:rPr>
                <w:color w:val="000000"/>
                <w:lang w:eastAsia="es-CO"/>
              </w:rPr>
            </w:pPr>
            <w:r w:rsidRPr="0040492E">
              <w:rPr>
                <w:color w:val="000000"/>
                <w:lang w:eastAsia="es-CO"/>
              </w:rPr>
              <w:t>9</w:t>
            </w:r>
          </w:p>
        </w:tc>
      </w:tr>
      <w:tr w:rsidR="007A2FEF" w:rsidRPr="0040492E" w14:paraId="063C7E4F" w14:textId="77777777" w:rsidTr="007F65FA">
        <w:trPr>
          <w:trHeight w:val="414"/>
        </w:trPr>
        <w:tc>
          <w:tcPr>
            <w:tcW w:w="621" w:type="dxa"/>
            <w:tcBorders>
              <w:top w:val="nil"/>
              <w:left w:val="single" w:sz="4" w:space="0" w:color="auto"/>
              <w:bottom w:val="single" w:sz="4" w:space="0" w:color="auto"/>
              <w:right w:val="nil"/>
            </w:tcBorders>
            <w:shd w:val="clear" w:color="auto" w:fill="auto"/>
            <w:noWrap/>
            <w:vAlign w:val="center"/>
            <w:hideMark/>
          </w:tcPr>
          <w:p w14:paraId="6A37F8E4" w14:textId="77777777" w:rsidR="007A2FEF" w:rsidRPr="0040492E" w:rsidRDefault="007A2FEF" w:rsidP="004F42D9">
            <w:pPr>
              <w:jc w:val="center"/>
              <w:rPr>
                <w:b/>
                <w:bCs/>
                <w:color w:val="000000"/>
                <w:lang w:eastAsia="es-CO"/>
              </w:rPr>
            </w:pPr>
            <w:r w:rsidRPr="0040492E">
              <w:rPr>
                <w:b/>
                <w:bCs/>
                <w:color w:val="000000"/>
                <w:lang w:eastAsia="es-CO"/>
              </w:rPr>
              <w:t>8</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00542177"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NOTAS AUTOADHESIVAS POST-IT 76MM X 76MM</w:t>
            </w:r>
          </w:p>
        </w:tc>
        <w:tc>
          <w:tcPr>
            <w:tcW w:w="1559" w:type="dxa"/>
            <w:tcBorders>
              <w:top w:val="nil"/>
              <w:left w:val="nil"/>
              <w:bottom w:val="single" w:sz="4" w:space="0" w:color="000000"/>
              <w:right w:val="single" w:sz="4" w:space="0" w:color="000000"/>
            </w:tcBorders>
            <w:shd w:val="clear" w:color="auto" w:fill="auto"/>
            <w:vAlign w:val="center"/>
            <w:hideMark/>
          </w:tcPr>
          <w:p w14:paraId="36949584" w14:textId="77777777" w:rsidR="007A2FEF" w:rsidRPr="0040492E" w:rsidRDefault="007A2FEF" w:rsidP="004F42D9">
            <w:pPr>
              <w:jc w:val="center"/>
              <w:rPr>
                <w:lang w:eastAsia="es-CO"/>
              </w:rPr>
            </w:pPr>
            <w:r w:rsidRPr="0040492E">
              <w:rPr>
                <w:lang w:eastAsia="es-CO"/>
              </w:rPr>
              <w:t>UND</w:t>
            </w:r>
          </w:p>
        </w:tc>
        <w:tc>
          <w:tcPr>
            <w:tcW w:w="1134" w:type="dxa"/>
            <w:tcBorders>
              <w:top w:val="nil"/>
              <w:left w:val="nil"/>
              <w:bottom w:val="single" w:sz="4" w:space="0" w:color="000000"/>
              <w:right w:val="single" w:sz="4" w:space="0" w:color="auto"/>
            </w:tcBorders>
            <w:shd w:val="clear" w:color="000000" w:fill="FFFFFF"/>
            <w:noWrap/>
            <w:vAlign w:val="center"/>
            <w:hideMark/>
          </w:tcPr>
          <w:p w14:paraId="7D38C723" w14:textId="77777777" w:rsidR="007A2FEF" w:rsidRPr="0040492E" w:rsidRDefault="007A2FEF" w:rsidP="004F42D9">
            <w:pPr>
              <w:jc w:val="center"/>
              <w:rPr>
                <w:color w:val="000000"/>
                <w:lang w:eastAsia="es-CO"/>
              </w:rPr>
            </w:pPr>
            <w:r w:rsidRPr="0040492E">
              <w:rPr>
                <w:color w:val="000000"/>
                <w:lang w:eastAsia="es-CO"/>
              </w:rPr>
              <w:t>5</w:t>
            </w:r>
          </w:p>
        </w:tc>
      </w:tr>
      <w:tr w:rsidR="007A2FEF" w:rsidRPr="0040492E" w14:paraId="2B7FB511" w14:textId="77777777" w:rsidTr="007F65FA">
        <w:trPr>
          <w:trHeight w:val="274"/>
        </w:trPr>
        <w:tc>
          <w:tcPr>
            <w:tcW w:w="621" w:type="dxa"/>
            <w:tcBorders>
              <w:top w:val="nil"/>
              <w:left w:val="single" w:sz="4" w:space="0" w:color="auto"/>
              <w:bottom w:val="single" w:sz="4" w:space="0" w:color="auto"/>
              <w:right w:val="nil"/>
            </w:tcBorders>
            <w:shd w:val="clear" w:color="auto" w:fill="auto"/>
            <w:noWrap/>
            <w:vAlign w:val="center"/>
            <w:hideMark/>
          </w:tcPr>
          <w:p w14:paraId="59C64216" w14:textId="77777777" w:rsidR="007A2FEF" w:rsidRPr="0040492E" w:rsidRDefault="007A2FEF" w:rsidP="004F42D9">
            <w:pPr>
              <w:jc w:val="center"/>
              <w:rPr>
                <w:b/>
                <w:bCs/>
                <w:color w:val="000000"/>
                <w:lang w:eastAsia="es-CO"/>
              </w:rPr>
            </w:pPr>
            <w:r w:rsidRPr="0040492E">
              <w:rPr>
                <w:b/>
                <w:bCs/>
                <w:color w:val="000000"/>
                <w:lang w:eastAsia="es-CO"/>
              </w:rPr>
              <w:lastRenderedPageBreak/>
              <w:t>9</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25E23856"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CAJAS DE CLIPS ESTANDAR METALICO X 100 UNIDADES</w:t>
            </w:r>
          </w:p>
        </w:tc>
        <w:tc>
          <w:tcPr>
            <w:tcW w:w="1559" w:type="dxa"/>
            <w:tcBorders>
              <w:top w:val="nil"/>
              <w:left w:val="nil"/>
              <w:bottom w:val="single" w:sz="4" w:space="0" w:color="000000"/>
              <w:right w:val="single" w:sz="4" w:space="0" w:color="000000"/>
            </w:tcBorders>
            <w:shd w:val="clear" w:color="auto" w:fill="auto"/>
            <w:vAlign w:val="center"/>
            <w:hideMark/>
          </w:tcPr>
          <w:p w14:paraId="7297F5C2" w14:textId="77777777" w:rsidR="007A2FEF" w:rsidRPr="0040492E" w:rsidRDefault="007A2FEF" w:rsidP="004F42D9">
            <w:pPr>
              <w:jc w:val="center"/>
              <w:rPr>
                <w:lang w:eastAsia="es-CO"/>
              </w:rPr>
            </w:pPr>
            <w:r w:rsidRPr="0040492E">
              <w:rPr>
                <w:lang w:eastAsia="es-CO"/>
              </w:rPr>
              <w:t>UND</w:t>
            </w:r>
          </w:p>
        </w:tc>
        <w:tc>
          <w:tcPr>
            <w:tcW w:w="1134" w:type="dxa"/>
            <w:tcBorders>
              <w:top w:val="nil"/>
              <w:left w:val="nil"/>
              <w:bottom w:val="single" w:sz="4" w:space="0" w:color="000000"/>
              <w:right w:val="single" w:sz="4" w:space="0" w:color="auto"/>
            </w:tcBorders>
            <w:shd w:val="clear" w:color="auto" w:fill="auto"/>
            <w:noWrap/>
            <w:vAlign w:val="center"/>
            <w:hideMark/>
          </w:tcPr>
          <w:p w14:paraId="4ABC0E5C" w14:textId="77777777" w:rsidR="007A2FEF" w:rsidRPr="0040492E" w:rsidRDefault="007A2FEF" w:rsidP="004F42D9">
            <w:pPr>
              <w:jc w:val="center"/>
              <w:rPr>
                <w:color w:val="000000"/>
                <w:lang w:eastAsia="es-CO"/>
              </w:rPr>
            </w:pPr>
            <w:r w:rsidRPr="0040492E">
              <w:rPr>
                <w:color w:val="000000"/>
                <w:lang w:eastAsia="es-CO"/>
              </w:rPr>
              <w:t>4</w:t>
            </w:r>
          </w:p>
        </w:tc>
      </w:tr>
      <w:tr w:rsidR="007A2FEF" w:rsidRPr="0040492E" w14:paraId="06D30946" w14:textId="77777777" w:rsidTr="007F65FA">
        <w:trPr>
          <w:trHeight w:val="426"/>
        </w:trPr>
        <w:tc>
          <w:tcPr>
            <w:tcW w:w="621" w:type="dxa"/>
            <w:tcBorders>
              <w:top w:val="nil"/>
              <w:left w:val="single" w:sz="4" w:space="0" w:color="auto"/>
              <w:bottom w:val="single" w:sz="4" w:space="0" w:color="auto"/>
              <w:right w:val="nil"/>
            </w:tcBorders>
            <w:shd w:val="clear" w:color="auto" w:fill="auto"/>
            <w:noWrap/>
            <w:vAlign w:val="center"/>
            <w:hideMark/>
          </w:tcPr>
          <w:p w14:paraId="5D521841" w14:textId="77777777" w:rsidR="007A2FEF" w:rsidRPr="0040492E" w:rsidRDefault="007A2FEF" w:rsidP="004F42D9">
            <w:pPr>
              <w:jc w:val="center"/>
              <w:rPr>
                <w:b/>
                <w:bCs/>
                <w:color w:val="000000"/>
                <w:lang w:eastAsia="es-CO"/>
              </w:rPr>
            </w:pPr>
            <w:r w:rsidRPr="0040492E">
              <w:rPr>
                <w:b/>
                <w:bCs/>
                <w:color w:val="000000"/>
                <w:lang w:eastAsia="es-CO"/>
              </w:rPr>
              <w:t>10</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31794F9A"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RESALTADORES DE COLORES SURTIDOS CAJA POR 10 UNIDADES</w:t>
            </w:r>
          </w:p>
        </w:tc>
        <w:tc>
          <w:tcPr>
            <w:tcW w:w="1559" w:type="dxa"/>
            <w:tcBorders>
              <w:top w:val="nil"/>
              <w:left w:val="nil"/>
              <w:bottom w:val="single" w:sz="4" w:space="0" w:color="000000"/>
              <w:right w:val="single" w:sz="4" w:space="0" w:color="000000"/>
            </w:tcBorders>
            <w:shd w:val="clear" w:color="auto" w:fill="auto"/>
            <w:vAlign w:val="center"/>
            <w:hideMark/>
          </w:tcPr>
          <w:p w14:paraId="15EFA68F" w14:textId="77777777" w:rsidR="007A2FEF" w:rsidRPr="0040492E" w:rsidRDefault="007A2FEF" w:rsidP="004F42D9">
            <w:pPr>
              <w:jc w:val="center"/>
              <w:rPr>
                <w:lang w:eastAsia="es-CO"/>
              </w:rPr>
            </w:pPr>
            <w:r w:rsidRPr="0040492E">
              <w:rPr>
                <w:lang w:eastAsia="es-CO"/>
              </w:rPr>
              <w:t>CAJA</w:t>
            </w:r>
          </w:p>
        </w:tc>
        <w:tc>
          <w:tcPr>
            <w:tcW w:w="1134" w:type="dxa"/>
            <w:tcBorders>
              <w:top w:val="nil"/>
              <w:left w:val="nil"/>
              <w:bottom w:val="single" w:sz="4" w:space="0" w:color="000000"/>
              <w:right w:val="single" w:sz="4" w:space="0" w:color="auto"/>
            </w:tcBorders>
            <w:shd w:val="clear" w:color="auto" w:fill="auto"/>
            <w:noWrap/>
            <w:vAlign w:val="center"/>
            <w:hideMark/>
          </w:tcPr>
          <w:p w14:paraId="25D566BC" w14:textId="77777777" w:rsidR="007A2FEF" w:rsidRPr="0040492E" w:rsidRDefault="007A2FEF" w:rsidP="004F42D9">
            <w:pPr>
              <w:jc w:val="center"/>
              <w:rPr>
                <w:color w:val="000000"/>
                <w:lang w:eastAsia="es-CO"/>
              </w:rPr>
            </w:pPr>
            <w:r w:rsidRPr="0040492E">
              <w:rPr>
                <w:color w:val="000000"/>
                <w:lang w:eastAsia="es-CO"/>
              </w:rPr>
              <w:t>1</w:t>
            </w:r>
          </w:p>
        </w:tc>
      </w:tr>
      <w:tr w:rsidR="007A2FEF" w:rsidRPr="0040492E" w14:paraId="426D67F9" w14:textId="77777777" w:rsidTr="007F65FA">
        <w:trPr>
          <w:trHeight w:val="404"/>
        </w:trPr>
        <w:tc>
          <w:tcPr>
            <w:tcW w:w="621" w:type="dxa"/>
            <w:tcBorders>
              <w:top w:val="nil"/>
              <w:left w:val="single" w:sz="4" w:space="0" w:color="auto"/>
              <w:bottom w:val="single" w:sz="4" w:space="0" w:color="auto"/>
              <w:right w:val="nil"/>
            </w:tcBorders>
            <w:shd w:val="clear" w:color="auto" w:fill="auto"/>
            <w:noWrap/>
            <w:vAlign w:val="center"/>
            <w:hideMark/>
          </w:tcPr>
          <w:p w14:paraId="69178723" w14:textId="77777777" w:rsidR="007A2FEF" w:rsidRPr="0040492E" w:rsidRDefault="007A2FEF" w:rsidP="004F42D9">
            <w:pPr>
              <w:jc w:val="center"/>
              <w:rPr>
                <w:b/>
                <w:bCs/>
                <w:color w:val="000000"/>
                <w:lang w:eastAsia="es-CO"/>
              </w:rPr>
            </w:pPr>
            <w:r w:rsidRPr="0040492E">
              <w:rPr>
                <w:b/>
                <w:bCs/>
                <w:color w:val="000000"/>
                <w:lang w:eastAsia="es-CO"/>
              </w:rPr>
              <w:t>11</w:t>
            </w:r>
          </w:p>
        </w:tc>
        <w:tc>
          <w:tcPr>
            <w:tcW w:w="6320" w:type="dxa"/>
            <w:tcBorders>
              <w:top w:val="nil"/>
              <w:left w:val="single" w:sz="4" w:space="0" w:color="auto"/>
              <w:bottom w:val="nil"/>
              <w:right w:val="single" w:sz="4" w:space="0" w:color="auto"/>
            </w:tcBorders>
            <w:shd w:val="clear" w:color="auto" w:fill="auto"/>
            <w:vAlign w:val="center"/>
            <w:hideMark/>
          </w:tcPr>
          <w:p w14:paraId="46A83935"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PEGANTE LIQUIDO NO TOXICO, LAVABLE TAMAÑO 245 GRS</w:t>
            </w:r>
          </w:p>
        </w:tc>
        <w:tc>
          <w:tcPr>
            <w:tcW w:w="1559" w:type="dxa"/>
            <w:tcBorders>
              <w:top w:val="nil"/>
              <w:left w:val="nil"/>
              <w:bottom w:val="nil"/>
              <w:right w:val="single" w:sz="4" w:space="0" w:color="000000"/>
            </w:tcBorders>
            <w:shd w:val="clear" w:color="auto" w:fill="auto"/>
            <w:vAlign w:val="center"/>
            <w:hideMark/>
          </w:tcPr>
          <w:p w14:paraId="3EA78AE2" w14:textId="77777777" w:rsidR="007A2FEF" w:rsidRPr="0040492E" w:rsidRDefault="007A2FEF" w:rsidP="004F42D9">
            <w:pPr>
              <w:jc w:val="center"/>
              <w:rPr>
                <w:lang w:eastAsia="es-CO"/>
              </w:rPr>
            </w:pPr>
            <w:r w:rsidRPr="0040492E">
              <w:rPr>
                <w:lang w:eastAsia="es-CO"/>
              </w:rPr>
              <w:t>UND</w:t>
            </w:r>
          </w:p>
        </w:tc>
        <w:tc>
          <w:tcPr>
            <w:tcW w:w="1134" w:type="dxa"/>
            <w:tcBorders>
              <w:top w:val="nil"/>
              <w:left w:val="nil"/>
              <w:bottom w:val="nil"/>
              <w:right w:val="single" w:sz="4" w:space="0" w:color="auto"/>
            </w:tcBorders>
            <w:shd w:val="clear" w:color="auto" w:fill="auto"/>
            <w:noWrap/>
            <w:vAlign w:val="center"/>
            <w:hideMark/>
          </w:tcPr>
          <w:p w14:paraId="3C87D7C5" w14:textId="77777777" w:rsidR="007A2FEF" w:rsidRPr="0040492E" w:rsidRDefault="007A2FEF" w:rsidP="004F42D9">
            <w:pPr>
              <w:jc w:val="center"/>
              <w:rPr>
                <w:color w:val="000000"/>
                <w:lang w:eastAsia="es-CO"/>
              </w:rPr>
            </w:pPr>
            <w:r w:rsidRPr="0040492E">
              <w:rPr>
                <w:color w:val="000000"/>
                <w:lang w:eastAsia="es-CO"/>
              </w:rPr>
              <w:t>2</w:t>
            </w:r>
          </w:p>
        </w:tc>
      </w:tr>
      <w:tr w:rsidR="007A2FEF" w:rsidRPr="0040492E" w14:paraId="394CC631" w14:textId="77777777" w:rsidTr="007F65FA">
        <w:trPr>
          <w:trHeight w:val="262"/>
        </w:trPr>
        <w:tc>
          <w:tcPr>
            <w:tcW w:w="621" w:type="dxa"/>
            <w:tcBorders>
              <w:top w:val="nil"/>
              <w:left w:val="single" w:sz="4" w:space="0" w:color="auto"/>
              <w:bottom w:val="single" w:sz="4" w:space="0" w:color="auto"/>
              <w:right w:val="nil"/>
            </w:tcBorders>
            <w:shd w:val="clear" w:color="auto" w:fill="auto"/>
            <w:noWrap/>
            <w:vAlign w:val="center"/>
            <w:hideMark/>
          </w:tcPr>
          <w:p w14:paraId="7A3A9944" w14:textId="77777777" w:rsidR="007A2FEF" w:rsidRPr="0040492E" w:rsidRDefault="007A2FEF" w:rsidP="004F42D9">
            <w:pPr>
              <w:jc w:val="center"/>
              <w:rPr>
                <w:b/>
                <w:bCs/>
                <w:color w:val="000000"/>
                <w:lang w:eastAsia="es-CO"/>
              </w:rPr>
            </w:pPr>
            <w:r w:rsidRPr="0040492E">
              <w:rPr>
                <w:b/>
                <w:bCs/>
                <w:color w:val="000000"/>
                <w:lang w:eastAsia="es-CO"/>
              </w:rPr>
              <w:t>12</w:t>
            </w:r>
          </w:p>
        </w:tc>
        <w:tc>
          <w:tcPr>
            <w:tcW w:w="6320" w:type="dxa"/>
            <w:tcBorders>
              <w:top w:val="single" w:sz="4" w:space="0" w:color="auto"/>
              <w:left w:val="single" w:sz="4" w:space="0" w:color="auto"/>
              <w:bottom w:val="nil"/>
              <w:right w:val="single" w:sz="4" w:space="0" w:color="auto"/>
            </w:tcBorders>
            <w:shd w:val="clear" w:color="auto" w:fill="auto"/>
            <w:vAlign w:val="center"/>
            <w:hideMark/>
          </w:tcPr>
          <w:p w14:paraId="3516AF6E"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GANCHO MARIPOSA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254CDD3" w14:textId="77777777" w:rsidR="007A2FEF" w:rsidRPr="0040492E" w:rsidRDefault="007A2FEF" w:rsidP="004F42D9">
            <w:pPr>
              <w:jc w:val="center"/>
              <w:rPr>
                <w:lang w:eastAsia="es-CO"/>
              </w:rPr>
            </w:pPr>
            <w:r w:rsidRPr="0040492E">
              <w:rPr>
                <w:lang w:eastAsia="es-CO"/>
              </w:rPr>
              <w:t>CAJA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6900B4" w14:textId="77777777" w:rsidR="007A2FEF" w:rsidRPr="0040492E" w:rsidRDefault="007A2FEF" w:rsidP="004F42D9">
            <w:pPr>
              <w:jc w:val="center"/>
              <w:rPr>
                <w:color w:val="000000"/>
                <w:lang w:eastAsia="es-CO"/>
              </w:rPr>
            </w:pPr>
            <w:r w:rsidRPr="0040492E">
              <w:rPr>
                <w:color w:val="000000"/>
                <w:lang w:eastAsia="es-CO"/>
              </w:rPr>
              <w:t>1</w:t>
            </w:r>
          </w:p>
        </w:tc>
      </w:tr>
      <w:tr w:rsidR="007A2FEF" w:rsidRPr="0040492E" w14:paraId="2C335CE8" w14:textId="77777777" w:rsidTr="007F65FA">
        <w:trPr>
          <w:trHeight w:val="422"/>
        </w:trPr>
        <w:tc>
          <w:tcPr>
            <w:tcW w:w="621" w:type="dxa"/>
            <w:tcBorders>
              <w:top w:val="nil"/>
              <w:left w:val="single" w:sz="4" w:space="0" w:color="auto"/>
              <w:bottom w:val="single" w:sz="4" w:space="0" w:color="auto"/>
              <w:right w:val="nil"/>
            </w:tcBorders>
            <w:shd w:val="clear" w:color="auto" w:fill="auto"/>
            <w:noWrap/>
            <w:vAlign w:val="center"/>
            <w:hideMark/>
          </w:tcPr>
          <w:p w14:paraId="515C269B" w14:textId="77777777" w:rsidR="007A2FEF" w:rsidRPr="0040492E" w:rsidRDefault="007A2FEF" w:rsidP="004F42D9">
            <w:pPr>
              <w:jc w:val="center"/>
              <w:rPr>
                <w:b/>
                <w:bCs/>
                <w:color w:val="000000"/>
                <w:lang w:eastAsia="es-CO"/>
              </w:rPr>
            </w:pPr>
            <w:r w:rsidRPr="0040492E">
              <w:rPr>
                <w:b/>
                <w:bCs/>
                <w:color w:val="000000"/>
                <w:lang w:eastAsia="es-CO"/>
              </w:rPr>
              <w:t>13</w:t>
            </w:r>
          </w:p>
        </w:tc>
        <w:tc>
          <w:tcPr>
            <w:tcW w:w="6320" w:type="dxa"/>
            <w:tcBorders>
              <w:top w:val="single" w:sz="4" w:space="0" w:color="auto"/>
              <w:left w:val="single" w:sz="4" w:space="0" w:color="auto"/>
              <w:bottom w:val="nil"/>
              <w:right w:val="single" w:sz="4" w:space="0" w:color="auto"/>
            </w:tcBorders>
            <w:shd w:val="clear" w:color="auto" w:fill="auto"/>
            <w:vAlign w:val="center"/>
            <w:hideMark/>
          </w:tcPr>
          <w:p w14:paraId="5741FC39"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 xml:space="preserve">LAPICES HB POR CAJA X 12 </w:t>
            </w:r>
            <w:proofErr w:type="gramStart"/>
            <w:r w:rsidRPr="0040492E">
              <w:rPr>
                <w:rFonts w:ascii="Calibri" w:hAnsi="Calibri" w:cs="Calibri"/>
                <w:color w:val="000000"/>
                <w:lang w:eastAsia="es-CO"/>
              </w:rPr>
              <w:t>UNIDADES .</w:t>
            </w:r>
            <w:proofErr w:type="gramEnd"/>
            <w:r w:rsidRPr="0040492E">
              <w:rPr>
                <w:rFonts w:ascii="Calibri" w:hAnsi="Calibri" w:cs="Calibri"/>
                <w:color w:val="000000"/>
                <w:lang w:eastAsia="es-CO"/>
              </w:rPr>
              <w:t>(*)</w:t>
            </w:r>
          </w:p>
        </w:tc>
        <w:tc>
          <w:tcPr>
            <w:tcW w:w="1559" w:type="dxa"/>
            <w:tcBorders>
              <w:top w:val="nil"/>
              <w:left w:val="nil"/>
              <w:bottom w:val="single" w:sz="4" w:space="0" w:color="auto"/>
              <w:right w:val="single" w:sz="4" w:space="0" w:color="auto"/>
            </w:tcBorders>
            <w:shd w:val="clear" w:color="auto" w:fill="auto"/>
            <w:vAlign w:val="center"/>
            <w:hideMark/>
          </w:tcPr>
          <w:p w14:paraId="1975F079" w14:textId="77777777" w:rsidR="007A2FEF" w:rsidRPr="0040492E" w:rsidRDefault="007A2FEF" w:rsidP="004F42D9">
            <w:pPr>
              <w:jc w:val="center"/>
              <w:rPr>
                <w:lang w:eastAsia="es-CO"/>
              </w:rPr>
            </w:pPr>
            <w:r w:rsidRPr="0040492E">
              <w:rPr>
                <w:lang w:eastAsia="es-CO"/>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5C971CA9" w14:textId="77777777" w:rsidR="007A2FEF" w:rsidRPr="0040492E" w:rsidRDefault="007A2FEF" w:rsidP="004F42D9">
            <w:pPr>
              <w:jc w:val="center"/>
              <w:rPr>
                <w:color w:val="000000"/>
                <w:lang w:eastAsia="es-CO"/>
              </w:rPr>
            </w:pPr>
            <w:r w:rsidRPr="0040492E">
              <w:rPr>
                <w:color w:val="000000"/>
                <w:lang w:eastAsia="es-CO"/>
              </w:rPr>
              <w:t>1</w:t>
            </w:r>
          </w:p>
        </w:tc>
      </w:tr>
      <w:tr w:rsidR="007A2FEF" w:rsidRPr="0040492E" w14:paraId="3CC86FF8" w14:textId="77777777" w:rsidTr="007F65FA">
        <w:trPr>
          <w:trHeight w:val="412"/>
        </w:trPr>
        <w:tc>
          <w:tcPr>
            <w:tcW w:w="621" w:type="dxa"/>
            <w:tcBorders>
              <w:top w:val="nil"/>
              <w:left w:val="single" w:sz="4" w:space="0" w:color="auto"/>
              <w:bottom w:val="single" w:sz="4" w:space="0" w:color="auto"/>
              <w:right w:val="nil"/>
            </w:tcBorders>
            <w:shd w:val="clear" w:color="auto" w:fill="auto"/>
            <w:noWrap/>
            <w:vAlign w:val="center"/>
            <w:hideMark/>
          </w:tcPr>
          <w:p w14:paraId="497FFE22" w14:textId="77777777" w:rsidR="007A2FEF" w:rsidRPr="0040492E" w:rsidRDefault="007A2FEF" w:rsidP="004F42D9">
            <w:pPr>
              <w:jc w:val="center"/>
              <w:rPr>
                <w:b/>
                <w:bCs/>
                <w:color w:val="000000"/>
                <w:lang w:eastAsia="es-CO"/>
              </w:rPr>
            </w:pPr>
            <w:r w:rsidRPr="0040492E">
              <w:rPr>
                <w:b/>
                <w:bCs/>
                <w:color w:val="000000"/>
                <w:lang w:eastAsia="es-CO"/>
              </w:rPr>
              <w:t>14</w:t>
            </w:r>
          </w:p>
        </w:tc>
        <w:tc>
          <w:tcPr>
            <w:tcW w:w="6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52DA0"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RESMA DE PAPEL BOND CARTA 75 GR</w:t>
            </w:r>
          </w:p>
        </w:tc>
        <w:tc>
          <w:tcPr>
            <w:tcW w:w="1559" w:type="dxa"/>
            <w:tcBorders>
              <w:top w:val="nil"/>
              <w:left w:val="nil"/>
              <w:bottom w:val="single" w:sz="4" w:space="0" w:color="auto"/>
              <w:right w:val="single" w:sz="4" w:space="0" w:color="auto"/>
            </w:tcBorders>
            <w:shd w:val="clear" w:color="auto" w:fill="auto"/>
            <w:vAlign w:val="center"/>
            <w:hideMark/>
          </w:tcPr>
          <w:p w14:paraId="4EF433B5" w14:textId="77777777" w:rsidR="007A2FEF" w:rsidRPr="0040492E" w:rsidRDefault="007A2FEF" w:rsidP="004F42D9">
            <w:pPr>
              <w:jc w:val="center"/>
              <w:rPr>
                <w:lang w:eastAsia="es-CO"/>
              </w:rPr>
            </w:pPr>
            <w:r w:rsidRPr="0040492E">
              <w:rPr>
                <w:lang w:eastAsia="es-CO"/>
              </w:rPr>
              <w:t>CAJA X 10</w:t>
            </w:r>
          </w:p>
        </w:tc>
        <w:tc>
          <w:tcPr>
            <w:tcW w:w="1134" w:type="dxa"/>
            <w:tcBorders>
              <w:top w:val="nil"/>
              <w:left w:val="nil"/>
              <w:bottom w:val="single" w:sz="4" w:space="0" w:color="auto"/>
              <w:right w:val="single" w:sz="4" w:space="0" w:color="auto"/>
            </w:tcBorders>
            <w:shd w:val="clear" w:color="auto" w:fill="auto"/>
            <w:noWrap/>
            <w:vAlign w:val="center"/>
            <w:hideMark/>
          </w:tcPr>
          <w:p w14:paraId="097085C4" w14:textId="77777777" w:rsidR="007A2FEF" w:rsidRPr="0040492E" w:rsidRDefault="007A2FEF" w:rsidP="004F42D9">
            <w:pPr>
              <w:jc w:val="center"/>
              <w:rPr>
                <w:color w:val="000000"/>
                <w:lang w:eastAsia="es-CO"/>
              </w:rPr>
            </w:pPr>
            <w:r w:rsidRPr="0040492E">
              <w:rPr>
                <w:color w:val="000000"/>
                <w:lang w:eastAsia="es-CO"/>
              </w:rPr>
              <w:t>45</w:t>
            </w:r>
          </w:p>
        </w:tc>
      </w:tr>
      <w:tr w:rsidR="007A2FEF" w:rsidRPr="0040492E" w14:paraId="0A214BA4" w14:textId="77777777" w:rsidTr="007F65FA">
        <w:trPr>
          <w:trHeight w:val="540"/>
        </w:trPr>
        <w:tc>
          <w:tcPr>
            <w:tcW w:w="621" w:type="dxa"/>
            <w:tcBorders>
              <w:top w:val="nil"/>
              <w:left w:val="single" w:sz="4" w:space="0" w:color="auto"/>
              <w:bottom w:val="single" w:sz="4" w:space="0" w:color="auto"/>
              <w:right w:val="nil"/>
            </w:tcBorders>
            <w:shd w:val="clear" w:color="auto" w:fill="auto"/>
            <w:noWrap/>
            <w:vAlign w:val="center"/>
            <w:hideMark/>
          </w:tcPr>
          <w:p w14:paraId="707C46AC" w14:textId="77777777" w:rsidR="007A2FEF" w:rsidRPr="0040492E" w:rsidRDefault="007A2FEF" w:rsidP="004F42D9">
            <w:pPr>
              <w:jc w:val="center"/>
              <w:rPr>
                <w:b/>
                <w:bCs/>
                <w:color w:val="000000"/>
                <w:lang w:eastAsia="es-CO"/>
              </w:rPr>
            </w:pPr>
            <w:r w:rsidRPr="0040492E">
              <w:rPr>
                <w:b/>
                <w:bCs/>
                <w:color w:val="000000"/>
                <w:lang w:eastAsia="es-CO"/>
              </w:rPr>
              <w:t>15</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6AB01C8F"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TABLA DE APOYO TAMAÑO OFICIO IDEAL PARA SOSTENER REPORTES Y TOMAR NOTAS</w:t>
            </w:r>
          </w:p>
        </w:tc>
        <w:tc>
          <w:tcPr>
            <w:tcW w:w="1559" w:type="dxa"/>
            <w:tcBorders>
              <w:top w:val="nil"/>
              <w:left w:val="nil"/>
              <w:bottom w:val="single" w:sz="4" w:space="0" w:color="auto"/>
              <w:right w:val="single" w:sz="4" w:space="0" w:color="auto"/>
            </w:tcBorders>
            <w:shd w:val="clear" w:color="auto" w:fill="auto"/>
            <w:vAlign w:val="center"/>
            <w:hideMark/>
          </w:tcPr>
          <w:p w14:paraId="01447F55" w14:textId="77777777" w:rsidR="007A2FEF" w:rsidRPr="0040492E" w:rsidRDefault="007A2FEF" w:rsidP="004F42D9">
            <w:pPr>
              <w:jc w:val="center"/>
              <w:rPr>
                <w:lang w:eastAsia="es-CO"/>
              </w:rPr>
            </w:pPr>
            <w:r w:rsidRPr="0040492E">
              <w:rPr>
                <w:lang w:eastAsia="es-CO"/>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3BD58A24" w14:textId="77777777" w:rsidR="007A2FEF" w:rsidRPr="0040492E" w:rsidRDefault="007A2FEF" w:rsidP="004F42D9">
            <w:pPr>
              <w:jc w:val="center"/>
              <w:rPr>
                <w:color w:val="000000"/>
                <w:lang w:eastAsia="es-CO"/>
              </w:rPr>
            </w:pPr>
            <w:r w:rsidRPr="0040492E">
              <w:rPr>
                <w:color w:val="000000"/>
                <w:lang w:eastAsia="es-CO"/>
              </w:rPr>
              <w:t>1</w:t>
            </w:r>
          </w:p>
        </w:tc>
      </w:tr>
      <w:tr w:rsidR="007A2FEF" w:rsidRPr="0040492E" w14:paraId="70D7CC0D" w14:textId="77777777" w:rsidTr="007F65FA">
        <w:trPr>
          <w:trHeight w:val="540"/>
        </w:trPr>
        <w:tc>
          <w:tcPr>
            <w:tcW w:w="621" w:type="dxa"/>
            <w:tcBorders>
              <w:top w:val="nil"/>
              <w:left w:val="single" w:sz="4" w:space="0" w:color="auto"/>
              <w:bottom w:val="single" w:sz="4" w:space="0" w:color="auto"/>
              <w:right w:val="nil"/>
            </w:tcBorders>
            <w:shd w:val="clear" w:color="auto" w:fill="auto"/>
            <w:noWrap/>
            <w:vAlign w:val="center"/>
            <w:hideMark/>
          </w:tcPr>
          <w:p w14:paraId="3A5F993C" w14:textId="77777777" w:rsidR="007A2FEF" w:rsidRPr="0040492E" w:rsidRDefault="007A2FEF" w:rsidP="004F42D9">
            <w:pPr>
              <w:jc w:val="center"/>
              <w:rPr>
                <w:b/>
                <w:bCs/>
                <w:color w:val="000000"/>
                <w:lang w:eastAsia="es-CO"/>
              </w:rPr>
            </w:pPr>
            <w:r w:rsidRPr="0040492E">
              <w:rPr>
                <w:b/>
                <w:bCs/>
                <w:color w:val="000000"/>
                <w:lang w:eastAsia="es-CO"/>
              </w:rPr>
              <w:t>16</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008677A8"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TIJERAS DE USO GENERAL EN ACERO INOXIDABLE PARA OFICINA 14 CM</w:t>
            </w:r>
          </w:p>
        </w:tc>
        <w:tc>
          <w:tcPr>
            <w:tcW w:w="1559" w:type="dxa"/>
            <w:tcBorders>
              <w:top w:val="nil"/>
              <w:left w:val="nil"/>
              <w:bottom w:val="single" w:sz="4" w:space="0" w:color="auto"/>
              <w:right w:val="single" w:sz="4" w:space="0" w:color="auto"/>
            </w:tcBorders>
            <w:shd w:val="clear" w:color="auto" w:fill="auto"/>
            <w:vAlign w:val="center"/>
            <w:hideMark/>
          </w:tcPr>
          <w:p w14:paraId="41A907E0" w14:textId="77777777" w:rsidR="007A2FEF" w:rsidRPr="0040492E" w:rsidRDefault="007A2FEF" w:rsidP="004F42D9">
            <w:pPr>
              <w:jc w:val="center"/>
              <w:rPr>
                <w:lang w:eastAsia="es-CO"/>
              </w:rPr>
            </w:pPr>
            <w:r w:rsidRPr="0040492E">
              <w:rPr>
                <w:lang w:eastAsia="es-CO"/>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0C9FFDC9" w14:textId="77777777" w:rsidR="007A2FEF" w:rsidRPr="0040492E" w:rsidRDefault="007A2FEF" w:rsidP="004F42D9">
            <w:pPr>
              <w:jc w:val="center"/>
              <w:rPr>
                <w:color w:val="000000"/>
                <w:lang w:eastAsia="es-CO"/>
              </w:rPr>
            </w:pPr>
            <w:r w:rsidRPr="0040492E">
              <w:rPr>
                <w:color w:val="000000"/>
                <w:lang w:eastAsia="es-CO"/>
              </w:rPr>
              <w:t>1</w:t>
            </w:r>
          </w:p>
        </w:tc>
      </w:tr>
      <w:tr w:rsidR="007A2FEF" w:rsidRPr="0040492E" w14:paraId="75ABE02D" w14:textId="77777777" w:rsidTr="007F65FA">
        <w:trPr>
          <w:trHeight w:val="450"/>
        </w:trPr>
        <w:tc>
          <w:tcPr>
            <w:tcW w:w="621" w:type="dxa"/>
            <w:tcBorders>
              <w:top w:val="nil"/>
              <w:left w:val="single" w:sz="4" w:space="0" w:color="auto"/>
              <w:bottom w:val="single" w:sz="4" w:space="0" w:color="auto"/>
              <w:right w:val="nil"/>
            </w:tcBorders>
            <w:shd w:val="clear" w:color="auto" w:fill="auto"/>
            <w:noWrap/>
            <w:vAlign w:val="center"/>
            <w:hideMark/>
          </w:tcPr>
          <w:p w14:paraId="21BC0C3B" w14:textId="77777777" w:rsidR="007A2FEF" w:rsidRPr="0040492E" w:rsidRDefault="007A2FEF" w:rsidP="004F42D9">
            <w:pPr>
              <w:jc w:val="center"/>
              <w:rPr>
                <w:b/>
                <w:bCs/>
                <w:color w:val="000000"/>
                <w:lang w:eastAsia="es-CO"/>
              </w:rPr>
            </w:pPr>
            <w:r w:rsidRPr="0040492E">
              <w:rPr>
                <w:b/>
                <w:bCs/>
                <w:color w:val="000000"/>
                <w:lang w:eastAsia="es-CO"/>
              </w:rPr>
              <w:t>17</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462DF080"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TINTA PARA ALMOHADILLA DACTILAR NEGRA</w:t>
            </w:r>
          </w:p>
        </w:tc>
        <w:tc>
          <w:tcPr>
            <w:tcW w:w="1559" w:type="dxa"/>
            <w:tcBorders>
              <w:top w:val="nil"/>
              <w:left w:val="nil"/>
              <w:bottom w:val="single" w:sz="4" w:space="0" w:color="auto"/>
              <w:right w:val="single" w:sz="4" w:space="0" w:color="auto"/>
            </w:tcBorders>
            <w:shd w:val="clear" w:color="auto" w:fill="auto"/>
            <w:vAlign w:val="center"/>
            <w:hideMark/>
          </w:tcPr>
          <w:p w14:paraId="6B7039C3" w14:textId="77777777" w:rsidR="007A2FEF" w:rsidRPr="0040492E" w:rsidRDefault="007A2FEF" w:rsidP="004F42D9">
            <w:pPr>
              <w:jc w:val="center"/>
              <w:rPr>
                <w:lang w:eastAsia="es-CO"/>
              </w:rPr>
            </w:pPr>
            <w:r w:rsidRPr="0040492E">
              <w:rPr>
                <w:lang w:eastAsia="es-CO"/>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4B64D0D2" w14:textId="77777777" w:rsidR="007A2FEF" w:rsidRPr="0040492E" w:rsidRDefault="007A2FEF" w:rsidP="004F42D9">
            <w:pPr>
              <w:jc w:val="center"/>
              <w:rPr>
                <w:color w:val="000000"/>
                <w:lang w:eastAsia="es-CO"/>
              </w:rPr>
            </w:pPr>
            <w:r w:rsidRPr="0040492E">
              <w:rPr>
                <w:color w:val="000000"/>
                <w:lang w:eastAsia="es-CO"/>
              </w:rPr>
              <w:t>2</w:t>
            </w:r>
          </w:p>
        </w:tc>
      </w:tr>
      <w:tr w:rsidR="007A2FEF" w:rsidRPr="0040492E" w14:paraId="4097BDFE" w14:textId="77777777" w:rsidTr="007F65FA">
        <w:trPr>
          <w:trHeight w:val="414"/>
        </w:trPr>
        <w:tc>
          <w:tcPr>
            <w:tcW w:w="621" w:type="dxa"/>
            <w:tcBorders>
              <w:top w:val="nil"/>
              <w:left w:val="single" w:sz="4" w:space="0" w:color="auto"/>
              <w:bottom w:val="single" w:sz="4" w:space="0" w:color="auto"/>
              <w:right w:val="nil"/>
            </w:tcBorders>
            <w:shd w:val="clear" w:color="auto" w:fill="auto"/>
            <w:noWrap/>
            <w:vAlign w:val="center"/>
            <w:hideMark/>
          </w:tcPr>
          <w:p w14:paraId="5DC42105" w14:textId="77777777" w:rsidR="007A2FEF" w:rsidRPr="0040492E" w:rsidRDefault="007A2FEF" w:rsidP="004F42D9">
            <w:pPr>
              <w:jc w:val="center"/>
              <w:rPr>
                <w:b/>
                <w:bCs/>
                <w:color w:val="000000"/>
                <w:lang w:eastAsia="es-CO"/>
              </w:rPr>
            </w:pPr>
            <w:r w:rsidRPr="0040492E">
              <w:rPr>
                <w:b/>
                <w:bCs/>
                <w:color w:val="000000"/>
                <w:lang w:eastAsia="es-CO"/>
              </w:rPr>
              <w:t>18</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4833B4A0"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TONER PARA IMPRESORA HP LASR JET P2035 COLOR NEGRO</w:t>
            </w:r>
          </w:p>
        </w:tc>
        <w:tc>
          <w:tcPr>
            <w:tcW w:w="1559" w:type="dxa"/>
            <w:tcBorders>
              <w:top w:val="nil"/>
              <w:left w:val="nil"/>
              <w:bottom w:val="single" w:sz="4" w:space="0" w:color="auto"/>
              <w:right w:val="single" w:sz="4" w:space="0" w:color="auto"/>
            </w:tcBorders>
            <w:shd w:val="clear" w:color="auto" w:fill="auto"/>
            <w:vAlign w:val="center"/>
            <w:hideMark/>
          </w:tcPr>
          <w:p w14:paraId="02A548FA" w14:textId="77777777" w:rsidR="007A2FEF" w:rsidRPr="0040492E" w:rsidRDefault="007A2FEF" w:rsidP="004F42D9">
            <w:pPr>
              <w:jc w:val="center"/>
              <w:rPr>
                <w:lang w:eastAsia="es-CO"/>
              </w:rPr>
            </w:pPr>
            <w:r w:rsidRPr="0040492E">
              <w:rPr>
                <w:lang w:eastAsia="es-CO"/>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19ED530C" w14:textId="77777777" w:rsidR="007A2FEF" w:rsidRPr="0040492E" w:rsidRDefault="007A2FEF" w:rsidP="004F42D9">
            <w:pPr>
              <w:jc w:val="center"/>
              <w:rPr>
                <w:color w:val="000000"/>
                <w:lang w:eastAsia="es-CO"/>
              </w:rPr>
            </w:pPr>
            <w:r w:rsidRPr="0040492E">
              <w:rPr>
                <w:color w:val="000000"/>
                <w:lang w:eastAsia="es-CO"/>
              </w:rPr>
              <w:t>4</w:t>
            </w:r>
          </w:p>
        </w:tc>
      </w:tr>
      <w:tr w:rsidR="007A2FEF" w:rsidRPr="0040492E" w14:paraId="1A0B997F" w14:textId="77777777" w:rsidTr="007F65FA">
        <w:trPr>
          <w:trHeight w:val="406"/>
        </w:trPr>
        <w:tc>
          <w:tcPr>
            <w:tcW w:w="621" w:type="dxa"/>
            <w:tcBorders>
              <w:top w:val="nil"/>
              <w:left w:val="single" w:sz="4" w:space="0" w:color="auto"/>
              <w:bottom w:val="single" w:sz="4" w:space="0" w:color="auto"/>
              <w:right w:val="nil"/>
            </w:tcBorders>
            <w:shd w:val="clear" w:color="auto" w:fill="auto"/>
            <w:noWrap/>
            <w:vAlign w:val="center"/>
            <w:hideMark/>
          </w:tcPr>
          <w:p w14:paraId="18608075" w14:textId="77777777" w:rsidR="007A2FEF" w:rsidRPr="0040492E" w:rsidRDefault="007A2FEF" w:rsidP="004F42D9">
            <w:pPr>
              <w:jc w:val="center"/>
              <w:rPr>
                <w:b/>
                <w:bCs/>
                <w:color w:val="000000"/>
                <w:lang w:eastAsia="es-CO"/>
              </w:rPr>
            </w:pPr>
            <w:r w:rsidRPr="0040492E">
              <w:rPr>
                <w:b/>
                <w:bCs/>
                <w:color w:val="000000"/>
                <w:lang w:eastAsia="es-CO"/>
              </w:rPr>
              <w:t>19</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492CD169"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TINTA COLOR AMARILLO PARA IMPRESORA EPSON POR LITRO</w:t>
            </w:r>
          </w:p>
        </w:tc>
        <w:tc>
          <w:tcPr>
            <w:tcW w:w="1559" w:type="dxa"/>
            <w:tcBorders>
              <w:top w:val="nil"/>
              <w:left w:val="nil"/>
              <w:bottom w:val="single" w:sz="4" w:space="0" w:color="auto"/>
              <w:right w:val="single" w:sz="4" w:space="0" w:color="auto"/>
            </w:tcBorders>
            <w:shd w:val="clear" w:color="auto" w:fill="auto"/>
            <w:vAlign w:val="center"/>
            <w:hideMark/>
          </w:tcPr>
          <w:p w14:paraId="576A78DE" w14:textId="77777777" w:rsidR="007A2FEF" w:rsidRPr="0040492E" w:rsidRDefault="007A2FEF" w:rsidP="004F42D9">
            <w:pPr>
              <w:jc w:val="center"/>
              <w:rPr>
                <w:lang w:eastAsia="es-CO"/>
              </w:rPr>
            </w:pPr>
            <w:r w:rsidRPr="0040492E">
              <w:rPr>
                <w:lang w:eastAsia="es-CO"/>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2AABC0AE" w14:textId="77777777" w:rsidR="007A2FEF" w:rsidRPr="0040492E" w:rsidRDefault="007A2FEF" w:rsidP="004F42D9">
            <w:pPr>
              <w:jc w:val="center"/>
              <w:rPr>
                <w:color w:val="000000"/>
                <w:lang w:eastAsia="es-CO"/>
              </w:rPr>
            </w:pPr>
            <w:r w:rsidRPr="0040492E">
              <w:rPr>
                <w:color w:val="000000"/>
                <w:lang w:eastAsia="es-CO"/>
              </w:rPr>
              <w:t>2</w:t>
            </w:r>
          </w:p>
        </w:tc>
      </w:tr>
      <w:tr w:rsidR="007A2FEF" w:rsidRPr="0040492E" w14:paraId="28D47F76" w14:textId="77777777" w:rsidTr="007F65FA">
        <w:trPr>
          <w:trHeight w:val="284"/>
        </w:trPr>
        <w:tc>
          <w:tcPr>
            <w:tcW w:w="621" w:type="dxa"/>
            <w:tcBorders>
              <w:top w:val="nil"/>
              <w:left w:val="single" w:sz="4" w:space="0" w:color="auto"/>
              <w:bottom w:val="single" w:sz="4" w:space="0" w:color="auto"/>
              <w:right w:val="nil"/>
            </w:tcBorders>
            <w:shd w:val="clear" w:color="auto" w:fill="auto"/>
            <w:noWrap/>
            <w:vAlign w:val="center"/>
            <w:hideMark/>
          </w:tcPr>
          <w:p w14:paraId="4A0C5F26" w14:textId="77777777" w:rsidR="007A2FEF" w:rsidRPr="0040492E" w:rsidRDefault="007A2FEF" w:rsidP="004F42D9">
            <w:pPr>
              <w:jc w:val="center"/>
              <w:rPr>
                <w:b/>
                <w:bCs/>
                <w:color w:val="000000"/>
                <w:lang w:eastAsia="es-CO"/>
              </w:rPr>
            </w:pPr>
            <w:r w:rsidRPr="0040492E">
              <w:rPr>
                <w:b/>
                <w:bCs/>
                <w:color w:val="000000"/>
                <w:lang w:eastAsia="es-CO"/>
              </w:rPr>
              <w:t>20</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57AB0F9E"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TINTA COLOR AZUL PARA IMPRESORA EPSON POR LITRO</w:t>
            </w:r>
          </w:p>
        </w:tc>
        <w:tc>
          <w:tcPr>
            <w:tcW w:w="1559" w:type="dxa"/>
            <w:tcBorders>
              <w:top w:val="nil"/>
              <w:left w:val="nil"/>
              <w:bottom w:val="single" w:sz="4" w:space="0" w:color="auto"/>
              <w:right w:val="single" w:sz="4" w:space="0" w:color="auto"/>
            </w:tcBorders>
            <w:shd w:val="clear" w:color="auto" w:fill="auto"/>
            <w:vAlign w:val="center"/>
            <w:hideMark/>
          </w:tcPr>
          <w:p w14:paraId="5882FFEE" w14:textId="77777777" w:rsidR="007A2FEF" w:rsidRPr="0040492E" w:rsidRDefault="007A2FEF" w:rsidP="004F42D9">
            <w:pPr>
              <w:jc w:val="center"/>
              <w:rPr>
                <w:lang w:eastAsia="es-CO"/>
              </w:rPr>
            </w:pPr>
            <w:r w:rsidRPr="0040492E">
              <w:rPr>
                <w:lang w:eastAsia="es-CO"/>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34A13E01" w14:textId="77777777" w:rsidR="007A2FEF" w:rsidRPr="0040492E" w:rsidRDefault="007A2FEF" w:rsidP="004F42D9">
            <w:pPr>
              <w:jc w:val="center"/>
              <w:rPr>
                <w:color w:val="000000"/>
                <w:lang w:eastAsia="es-CO"/>
              </w:rPr>
            </w:pPr>
            <w:r w:rsidRPr="0040492E">
              <w:rPr>
                <w:color w:val="000000"/>
                <w:lang w:eastAsia="es-CO"/>
              </w:rPr>
              <w:t>2</w:t>
            </w:r>
          </w:p>
        </w:tc>
      </w:tr>
      <w:tr w:rsidR="007A2FEF" w:rsidRPr="0040492E" w14:paraId="22554775" w14:textId="77777777" w:rsidTr="007F65FA">
        <w:trPr>
          <w:trHeight w:val="273"/>
        </w:trPr>
        <w:tc>
          <w:tcPr>
            <w:tcW w:w="621" w:type="dxa"/>
            <w:tcBorders>
              <w:top w:val="nil"/>
              <w:left w:val="single" w:sz="4" w:space="0" w:color="auto"/>
              <w:bottom w:val="single" w:sz="4" w:space="0" w:color="auto"/>
              <w:right w:val="nil"/>
            </w:tcBorders>
            <w:shd w:val="clear" w:color="auto" w:fill="auto"/>
            <w:noWrap/>
            <w:vAlign w:val="center"/>
            <w:hideMark/>
          </w:tcPr>
          <w:p w14:paraId="7B2A9633" w14:textId="77777777" w:rsidR="007A2FEF" w:rsidRPr="0040492E" w:rsidRDefault="007A2FEF" w:rsidP="004F42D9">
            <w:pPr>
              <w:jc w:val="center"/>
              <w:rPr>
                <w:b/>
                <w:bCs/>
                <w:color w:val="000000"/>
                <w:lang w:eastAsia="es-CO"/>
              </w:rPr>
            </w:pPr>
            <w:r w:rsidRPr="0040492E">
              <w:rPr>
                <w:b/>
                <w:bCs/>
                <w:color w:val="000000"/>
                <w:lang w:eastAsia="es-CO"/>
              </w:rPr>
              <w:t>21</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2BD1158B"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TINTA COLOR MAGENTA PARA IMPRESORA EPSON POR LITRO</w:t>
            </w:r>
          </w:p>
        </w:tc>
        <w:tc>
          <w:tcPr>
            <w:tcW w:w="1559" w:type="dxa"/>
            <w:tcBorders>
              <w:top w:val="nil"/>
              <w:left w:val="nil"/>
              <w:bottom w:val="single" w:sz="4" w:space="0" w:color="auto"/>
              <w:right w:val="single" w:sz="4" w:space="0" w:color="auto"/>
            </w:tcBorders>
            <w:shd w:val="clear" w:color="auto" w:fill="auto"/>
            <w:vAlign w:val="center"/>
            <w:hideMark/>
          </w:tcPr>
          <w:p w14:paraId="0F344872" w14:textId="77777777" w:rsidR="007A2FEF" w:rsidRPr="0040492E" w:rsidRDefault="007A2FEF" w:rsidP="004F42D9">
            <w:pPr>
              <w:jc w:val="center"/>
              <w:rPr>
                <w:lang w:eastAsia="es-CO"/>
              </w:rPr>
            </w:pPr>
            <w:r w:rsidRPr="0040492E">
              <w:rPr>
                <w:lang w:eastAsia="es-CO"/>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63CBF3CF" w14:textId="77777777" w:rsidR="007A2FEF" w:rsidRPr="0040492E" w:rsidRDefault="007A2FEF" w:rsidP="004F42D9">
            <w:pPr>
              <w:jc w:val="center"/>
              <w:rPr>
                <w:color w:val="000000"/>
                <w:lang w:eastAsia="es-CO"/>
              </w:rPr>
            </w:pPr>
            <w:r w:rsidRPr="0040492E">
              <w:rPr>
                <w:color w:val="000000"/>
                <w:lang w:eastAsia="es-CO"/>
              </w:rPr>
              <w:t>2</w:t>
            </w:r>
          </w:p>
        </w:tc>
      </w:tr>
      <w:tr w:rsidR="007A2FEF" w:rsidRPr="0040492E" w14:paraId="35141489" w14:textId="77777777" w:rsidTr="007F65FA">
        <w:trPr>
          <w:trHeight w:val="278"/>
        </w:trPr>
        <w:tc>
          <w:tcPr>
            <w:tcW w:w="621" w:type="dxa"/>
            <w:tcBorders>
              <w:top w:val="nil"/>
              <w:left w:val="single" w:sz="4" w:space="0" w:color="auto"/>
              <w:bottom w:val="single" w:sz="4" w:space="0" w:color="auto"/>
              <w:right w:val="nil"/>
            </w:tcBorders>
            <w:shd w:val="clear" w:color="auto" w:fill="auto"/>
            <w:noWrap/>
            <w:vAlign w:val="center"/>
            <w:hideMark/>
          </w:tcPr>
          <w:p w14:paraId="3CA325A0" w14:textId="77777777" w:rsidR="007A2FEF" w:rsidRPr="0040492E" w:rsidRDefault="007A2FEF" w:rsidP="004F42D9">
            <w:pPr>
              <w:jc w:val="center"/>
              <w:rPr>
                <w:b/>
                <w:bCs/>
                <w:color w:val="000000"/>
                <w:lang w:eastAsia="es-CO"/>
              </w:rPr>
            </w:pPr>
            <w:r w:rsidRPr="0040492E">
              <w:rPr>
                <w:b/>
                <w:bCs/>
                <w:color w:val="000000"/>
                <w:lang w:eastAsia="es-CO"/>
              </w:rPr>
              <w:t>22</w:t>
            </w:r>
          </w:p>
        </w:tc>
        <w:tc>
          <w:tcPr>
            <w:tcW w:w="6320" w:type="dxa"/>
            <w:tcBorders>
              <w:top w:val="nil"/>
              <w:left w:val="single" w:sz="4" w:space="0" w:color="auto"/>
              <w:bottom w:val="single" w:sz="4" w:space="0" w:color="auto"/>
              <w:right w:val="single" w:sz="4" w:space="0" w:color="auto"/>
            </w:tcBorders>
            <w:shd w:val="clear" w:color="auto" w:fill="auto"/>
            <w:vAlign w:val="center"/>
            <w:hideMark/>
          </w:tcPr>
          <w:p w14:paraId="59E747F6" w14:textId="77777777" w:rsidR="007A2FEF" w:rsidRPr="0040492E" w:rsidRDefault="007A2FEF" w:rsidP="004F42D9">
            <w:pPr>
              <w:rPr>
                <w:rFonts w:ascii="Calibri" w:hAnsi="Calibri" w:cs="Calibri"/>
                <w:color w:val="000000"/>
                <w:lang w:eastAsia="es-CO"/>
              </w:rPr>
            </w:pPr>
            <w:r w:rsidRPr="0040492E">
              <w:rPr>
                <w:rFonts w:ascii="Calibri" w:hAnsi="Calibri" w:cs="Calibri"/>
                <w:color w:val="000000"/>
                <w:lang w:eastAsia="es-CO"/>
              </w:rPr>
              <w:t>TINTA COLOR NEGRO PARA IMPRESORA EPSON POR LITRO</w:t>
            </w:r>
          </w:p>
        </w:tc>
        <w:tc>
          <w:tcPr>
            <w:tcW w:w="1559" w:type="dxa"/>
            <w:tcBorders>
              <w:top w:val="nil"/>
              <w:left w:val="nil"/>
              <w:bottom w:val="single" w:sz="4" w:space="0" w:color="auto"/>
              <w:right w:val="single" w:sz="4" w:space="0" w:color="auto"/>
            </w:tcBorders>
            <w:shd w:val="clear" w:color="auto" w:fill="auto"/>
            <w:vAlign w:val="center"/>
            <w:hideMark/>
          </w:tcPr>
          <w:p w14:paraId="18C0843B" w14:textId="77777777" w:rsidR="007A2FEF" w:rsidRPr="0040492E" w:rsidRDefault="007A2FEF" w:rsidP="004F42D9">
            <w:pPr>
              <w:jc w:val="center"/>
              <w:rPr>
                <w:lang w:eastAsia="es-CO"/>
              </w:rPr>
            </w:pPr>
            <w:r w:rsidRPr="0040492E">
              <w:rPr>
                <w:lang w:eastAsia="es-CO"/>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2C9D996F" w14:textId="77777777" w:rsidR="007A2FEF" w:rsidRPr="0040492E" w:rsidRDefault="007A2FEF" w:rsidP="004F42D9">
            <w:pPr>
              <w:jc w:val="center"/>
              <w:rPr>
                <w:color w:val="000000"/>
                <w:lang w:eastAsia="es-CO"/>
              </w:rPr>
            </w:pPr>
            <w:r w:rsidRPr="0040492E">
              <w:rPr>
                <w:color w:val="000000"/>
                <w:lang w:eastAsia="es-CO"/>
              </w:rPr>
              <w:t>3</w:t>
            </w:r>
          </w:p>
        </w:tc>
      </w:tr>
    </w:tbl>
    <w:p w14:paraId="16C5461D" w14:textId="77777777" w:rsidR="00FD06CB" w:rsidRPr="00735AA6" w:rsidRDefault="00FD06CB" w:rsidP="00D220CE">
      <w:pPr>
        <w:widowControl w:val="0"/>
        <w:pBdr>
          <w:top w:val="nil"/>
          <w:left w:val="nil"/>
          <w:bottom w:val="nil"/>
          <w:right w:val="nil"/>
          <w:between w:val="nil"/>
        </w:pBdr>
        <w:jc w:val="both"/>
        <w:rPr>
          <w:rFonts w:ascii="Arial Narrow" w:eastAsia="Century Gothic" w:hAnsi="Arial Narrow" w:cs="Century Gothic"/>
          <w:color w:val="000000"/>
          <w:sz w:val="22"/>
          <w:szCs w:val="22"/>
        </w:rPr>
      </w:pPr>
    </w:p>
    <w:p w14:paraId="2AF6EBDF" w14:textId="77777777" w:rsidR="002D7159" w:rsidRPr="00735AA6" w:rsidRDefault="00735A52">
      <w:pPr>
        <w:widowControl w:val="0"/>
        <w:numPr>
          <w:ilvl w:val="0"/>
          <w:numId w:val="3"/>
        </w:numPr>
        <w:pBdr>
          <w:top w:val="nil"/>
          <w:left w:val="nil"/>
          <w:bottom w:val="nil"/>
          <w:right w:val="nil"/>
          <w:between w:val="nil"/>
        </w:pBdr>
        <w:jc w:val="both"/>
        <w:rPr>
          <w:rFonts w:ascii="Arial Narrow" w:eastAsia="Century Gothic" w:hAnsi="Arial Narrow" w:cs="Century Gothic"/>
          <w:b/>
          <w:color w:val="000000"/>
          <w:sz w:val="22"/>
          <w:szCs w:val="22"/>
        </w:rPr>
      </w:pPr>
      <w:r w:rsidRPr="00735AA6">
        <w:rPr>
          <w:rFonts w:ascii="Arial Narrow" w:eastAsia="Century Gothic" w:hAnsi="Arial Narrow" w:cs="Century Gothic"/>
          <w:b/>
          <w:color w:val="000000"/>
          <w:sz w:val="22"/>
          <w:szCs w:val="22"/>
        </w:rPr>
        <w:t>Aspectos Técnicos:</w:t>
      </w:r>
    </w:p>
    <w:p w14:paraId="5DC389A0" w14:textId="77777777" w:rsidR="002D7159" w:rsidRPr="00735AA6" w:rsidRDefault="002D7159">
      <w:pPr>
        <w:widowControl w:val="0"/>
        <w:pBdr>
          <w:top w:val="nil"/>
          <w:left w:val="nil"/>
          <w:bottom w:val="nil"/>
          <w:right w:val="nil"/>
          <w:between w:val="nil"/>
        </w:pBdr>
        <w:jc w:val="both"/>
        <w:rPr>
          <w:rFonts w:ascii="Arial Narrow" w:eastAsia="Century Gothic" w:hAnsi="Arial Narrow" w:cs="Century Gothic"/>
          <w:b/>
          <w:color w:val="000000"/>
          <w:sz w:val="22"/>
          <w:szCs w:val="22"/>
        </w:rPr>
      </w:pPr>
    </w:p>
    <w:p w14:paraId="2C535687" w14:textId="57E630D9" w:rsidR="002D7159" w:rsidRPr="00735AA6" w:rsidRDefault="00735A52" w:rsidP="006D2E9D">
      <w:pPr>
        <w:widowControl w:val="0"/>
        <w:pBdr>
          <w:top w:val="nil"/>
          <w:left w:val="nil"/>
          <w:bottom w:val="nil"/>
          <w:right w:val="nil"/>
          <w:between w:val="nil"/>
        </w:pBdr>
        <w:ind w:right="111"/>
        <w:jc w:val="both"/>
        <w:rPr>
          <w:rFonts w:ascii="Arial Narrow" w:eastAsia="Century Gothic" w:hAnsi="Arial Narrow" w:cs="Century Gothic"/>
          <w:color w:val="000000"/>
          <w:sz w:val="22"/>
          <w:szCs w:val="22"/>
        </w:rPr>
      </w:pPr>
      <w:r w:rsidRPr="00735AA6">
        <w:rPr>
          <w:rFonts w:ascii="Arial Narrow" w:eastAsia="Century Gothic" w:hAnsi="Arial Narrow" w:cs="Century Gothic"/>
          <w:color w:val="000000"/>
          <w:sz w:val="22"/>
          <w:szCs w:val="22"/>
        </w:rPr>
        <w:t xml:space="preserve">Tratándose de un contrato de </w:t>
      </w:r>
      <w:r w:rsidR="00EA246A" w:rsidRPr="00735AA6">
        <w:rPr>
          <w:rFonts w:ascii="Arial Narrow" w:eastAsia="Century Gothic" w:hAnsi="Arial Narrow" w:cs="Century Gothic"/>
          <w:color w:val="000000"/>
          <w:sz w:val="22"/>
          <w:szCs w:val="22"/>
        </w:rPr>
        <w:t>suministro</w:t>
      </w:r>
      <w:r w:rsidRPr="00735AA6">
        <w:rPr>
          <w:rFonts w:ascii="Arial Narrow" w:eastAsia="Century Gothic" w:hAnsi="Arial Narrow" w:cs="Century Gothic"/>
          <w:color w:val="000000"/>
          <w:sz w:val="22"/>
          <w:szCs w:val="22"/>
        </w:rPr>
        <w:t>, el proveedor deberá conocer las especificaciones técnicas requeridas y descritas en el presupuesto oficial y fichas técnicas anexas al proceso. Es importante dejar expresa constancia que los insumos y materiales requeridos en desarrollo del objeto contractual, deberán ser verificados por el supervisor, quien tendrá a su cargo la vigilancia y control de la ejecución contractual y quien deberá verificar la calidad de los insumos y materiales antes de autorizar el pago.</w:t>
      </w:r>
    </w:p>
    <w:tbl>
      <w:tblPr>
        <w:tblStyle w:val="a5"/>
        <w:tblW w:w="93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1"/>
        <w:gridCol w:w="4691"/>
      </w:tblGrid>
      <w:tr w:rsidR="002D7159" w:rsidRPr="00735AA6" w14:paraId="221E7934" w14:textId="77777777">
        <w:trPr>
          <w:trHeight w:val="428"/>
        </w:trPr>
        <w:tc>
          <w:tcPr>
            <w:tcW w:w="4691" w:type="dxa"/>
            <w:shd w:val="clear" w:color="auto" w:fill="EDEDED"/>
            <w:vAlign w:val="center"/>
          </w:tcPr>
          <w:p w14:paraId="142B4493" w14:textId="77777777" w:rsidR="002D7159" w:rsidRPr="00735AA6" w:rsidRDefault="00735A52">
            <w:pPr>
              <w:spacing w:line="276" w:lineRule="auto"/>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MODALIDAD</w:t>
            </w:r>
          </w:p>
        </w:tc>
        <w:tc>
          <w:tcPr>
            <w:tcW w:w="4691" w:type="dxa"/>
            <w:shd w:val="clear" w:color="auto" w:fill="EDEDED"/>
            <w:vAlign w:val="center"/>
          </w:tcPr>
          <w:p w14:paraId="5AF27279" w14:textId="77777777" w:rsidR="002D7159" w:rsidRPr="00735AA6" w:rsidRDefault="00735A52">
            <w:pPr>
              <w:spacing w:line="276" w:lineRule="auto"/>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APLICA</w:t>
            </w:r>
          </w:p>
        </w:tc>
      </w:tr>
      <w:tr w:rsidR="002D7159" w:rsidRPr="00735AA6" w14:paraId="0DA5BD1B" w14:textId="77777777">
        <w:trPr>
          <w:trHeight w:val="555"/>
        </w:trPr>
        <w:tc>
          <w:tcPr>
            <w:tcW w:w="4691" w:type="dxa"/>
          </w:tcPr>
          <w:p w14:paraId="061C934A" w14:textId="77777777" w:rsidR="002D7159" w:rsidRPr="00735AA6" w:rsidRDefault="00735A52">
            <w:pPr>
              <w:numPr>
                <w:ilvl w:val="0"/>
                <w:numId w:val="5"/>
              </w:numPr>
              <w:pBdr>
                <w:top w:val="nil"/>
                <w:left w:val="nil"/>
                <w:bottom w:val="nil"/>
                <w:right w:val="nil"/>
                <w:between w:val="nil"/>
              </w:pBdr>
              <w:spacing w:after="200" w:line="276" w:lineRule="auto"/>
              <w:jc w:val="both"/>
              <w:rPr>
                <w:rFonts w:ascii="Arial Narrow" w:eastAsia="Century Gothic" w:hAnsi="Arial Narrow" w:cs="Century Gothic"/>
                <w:b/>
                <w:color w:val="000000"/>
                <w:sz w:val="22"/>
                <w:szCs w:val="22"/>
                <w:u w:val="single"/>
              </w:rPr>
            </w:pPr>
            <w:r w:rsidRPr="00735AA6">
              <w:rPr>
                <w:rFonts w:ascii="Arial Narrow" w:eastAsia="Century Gothic" w:hAnsi="Arial Narrow" w:cs="Century Gothic"/>
                <w:b/>
                <w:color w:val="000000"/>
                <w:sz w:val="22"/>
                <w:szCs w:val="22"/>
                <w:u w:val="single"/>
              </w:rPr>
              <w:t>LICITACIÓN PÚBLICA</w:t>
            </w:r>
          </w:p>
        </w:tc>
        <w:tc>
          <w:tcPr>
            <w:tcW w:w="4691" w:type="dxa"/>
            <w:shd w:val="clear" w:color="auto" w:fill="auto"/>
          </w:tcPr>
          <w:p w14:paraId="114B37BB" w14:textId="77777777" w:rsidR="002D7159" w:rsidRPr="00735AA6" w:rsidRDefault="00735A52">
            <w:pPr>
              <w:spacing w:line="276" w:lineRule="auto"/>
              <w:jc w:val="both"/>
              <w:rPr>
                <w:rFonts w:ascii="Arial Narrow" w:eastAsia="Century Gothic" w:hAnsi="Arial Narrow" w:cs="Century Gothic"/>
                <w:b/>
                <w:sz w:val="22"/>
                <w:szCs w:val="22"/>
                <w:u w:val="single"/>
              </w:rPr>
            </w:pPr>
            <w:r w:rsidRPr="00735AA6">
              <w:rPr>
                <w:rFonts w:ascii="Arial Narrow" w:eastAsia="Century Gothic" w:hAnsi="Arial Narrow" w:cs="Century Gothic"/>
                <w:b/>
                <w:sz w:val="22"/>
                <w:szCs w:val="22"/>
                <w:u w:val="single"/>
              </w:rPr>
              <w:t>__X__</w:t>
            </w:r>
          </w:p>
        </w:tc>
      </w:tr>
      <w:tr w:rsidR="002D7159" w:rsidRPr="00735AA6" w14:paraId="2C7B212C" w14:textId="77777777">
        <w:trPr>
          <w:trHeight w:val="539"/>
        </w:trPr>
        <w:tc>
          <w:tcPr>
            <w:tcW w:w="4691" w:type="dxa"/>
          </w:tcPr>
          <w:p w14:paraId="2A5462D1" w14:textId="77777777" w:rsidR="002D7159" w:rsidRPr="00735AA6" w:rsidRDefault="00735A52">
            <w:pPr>
              <w:numPr>
                <w:ilvl w:val="0"/>
                <w:numId w:val="5"/>
              </w:numPr>
              <w:pBdr>
                <w:top w:val="nil"/>
                <w:left w:val="nil"/>
                <w:bottom w:val="nil"/>
                <w:right w:val="nil"/>
                <w:between w:val="nil"/>
              </w:pBdr>
              <w:spacing w:after="200" w:line="276" w:lineRule="auto"/>
              <w:jc w:val="both"/>
              <w:rPr>
                <w:rFonts w:ascii="Arial Narrow" w:eastAsia="Century Gothic" w:hAnsi="Arial Narrow" w:cs="Century Gothic"/>
                <w:b/>
                <w:color w:val="000000"/>
                <w:sz w:val="22"/>
                <w:szCs w:val="22"/>
                <w:u w:val="single"/>
              </w:rPr>
            </w:pPr>
            <w:r w:rsidRPr="00735AA6">
              <w:rPr>
                <w:rFonts w:ascii="Arial Narrow" w:eastAsia="Century Gothic" w:hAnsi="Arial Narrow" w:cs="Century Gothic"/>
                <w:b/>
                <w:color w:val="000000"/>
                <w:sz w:val="22"/>
                <w:szCs w:val="22"/>
                <w:u w:val="single"/>
              </w:rPr>
              <w:t>SELECCIÓN ABREVIADA</w:t>
            </w:r>
          </w:p>
        </w:tc>
        <w:tc>
          <w:tcPr>
            <w:tcW w:w="4691" w:type="dxa"/>
          </w:tcPr>
          <w:p w14:paraId="025FB3A3" w14:textId="77777777" w:rsidR="002D7159" w:rsidRPr="00735AA6" w:rsidRDefault="00735A52">
            <w:pPr>
              <w:spacing w:line="276" w:lineRule="auto"/>
              <w:jc w:val="both"/>
              <w:rPr>
                <w:rFonts w:ascii="Arial Narrow" w:eastAsia="Century Gothic" w:hAnsi="Arial Narrow" w:cs="Century Gothic"/>
                <w:b/>
                <w:sz w:val="22"/>
                <w:szCs w:val="22"/>
                <w:u w:val="single"/>
              </w:rPr>
            </w:pPr>
            <w:r w:rsidRPr="00735AA6">
              <w:rPr>
                <w:rFonts w:ascii="Arial Narrow" w:eastAsia="Century Gothic" w:hAnsi="Arial Narrow" w:cs="Century Gothic"/>
                <w:b/>
                <w:sz w:val="22"/>
                <w:szCs w:val="22"/>
                <w:u w:val="single"/>
              </w:rPr>
              <w:t>__X__</w:t>
            </w:r>
          </w:p>
        </w:tc>
      </w:tr>
      <w:tr w:rsidR="002D7159" w:rsidRPr="00735AA6" w14:paraId="52FD80B6" w14:textId="77777777">
        <w:trPr>
          <w:trHeight w:val="555"/>
        </w:trPr>
        <w:tc>
          <w:tcPr>
            <w:tcW w:w="4691" w:type="dxa"/>
          </w:tcPr>
          <w:p w14:paraId="0AB46E3B" w14:textId="77777777" w:rsidR="002D7159" w:rsidRPr="00735AA6" w:rsidRDefault="00735A52">
            <w:pPr>
              <w:numPr>
                <w:ilvl w:val="0"/>
                <w:numId w:val="5"/>
              </w:numPr>
              <w:pBdr>
                <w:top w:val="nil"/>
                <w:left w:val="nil"/>
                <w:bottom w:val="nil"/>
                <w:right w:val="nil"/>
                <w:between w:val="nil"/>
              </w:pBdr>
              <w:spacing w:after="200" w:line="276" w:lineRule="auto"/>
              <w:jc w:val="both"/>
              <w:rPr>
                <w:rFonts w:ascii="Arial Narrow" w:eastAsia="Century Gothic" w:hAnsi="Arial Narrow" w:cs="Century Gothic"/>
                <w:b/>
                <w:color w:val="000000"/>
                <w:sz w:val="22"/>
                <w:szCs w:val="22"/>
                <w:u w:val="single"/>
              </w:rPr>
            </w:pPr>
            <w:r w:rsidRPr="00735AA6">
              <w:rPr>
                <w:rFonts w:ascii="Arial Narrow" w:eastAsia="Century Gothic" w:hAnsi="Arial Narrow" w:cs="Century Gothic"/>
                <w:b/>
                <w:color w:val="000000"/>
                <w:sz w:val="22"/>
                <w:szCs w:val="22"/>
                <w:u w:val="single"/>
              </w:rPr>
              <w:t>CONCURSO DE MÉRITOS</w:t>
            </w:r>
          </w:p>
        </w:tc>
        <w:tc>
          <w:tcPr>
            <w:tcW w:w="4691" w:type="dxa"/>
          </w:tcPr>
          <w:p w14:paraId="46F57E5D" w14:textId="77777777" w:rsidR="002D7159" w:rsidRPr="00735AA6" w:rsidRDefault="00735A52">
            <w:pPr>
              <w:spacing w:line="276" w:lineRule="auto"/>
              <w:jc w:val="both"/>
              <w:rPr>
                <w:rFonts w:ascii="Arial Narrow" w:eastAsia="Century Gothic" w:hAnsi="Arial Narrow" w:cs="Century Gothic"/>
                <w:b/>
                <w:sz w:val="22"/>
                <w:szCs w:val="22"/>
                <w:u w:val="single"/>
              </w:rPr>
            </w:pPr>
            <w:r w:rsidRPr="00735AA6">
              <w:rPr>
                <w:rFonts w:ascii="Arial Narrow" w:eastAsia="Century Gothic" w:hAnsi="Arial Narrow" w:cs="Century Gothic"/>
                <w:b/>
                <w:sz w:val="22"/>
                <w:szCs w:val="22"/>
                <w:u w:val="single"/>
              </w:rPr>
              <w:t>__X__</w:t>
            </w:r>
          </w:p>
        </w:tc>
      </w:tr>
      <w:tr w:rsidR="002D7159" w:rsidRPr="00735AA6" w14:paraId="5DE3B160" w14:textId="77777777">
        <w:trPr>
          <w:trHeight w:val="555"/>
        </w:trPr>
        <w:tc>
          <w:tcPr>
            <w:tcW w:w="4691" w:type="dxa"/>
          </w:tcPr>
          <w:p w14:paraId="623FB888" w14:textId="77777777" w:rsidR="002D7159" w:rsidRPr="00735AA6" w:rsidRDefault="00735A52">
            <w:pPr>
              <w:numPr>
                <w:ilvl w:val="0"/>
                <w:numId w:val="5"/>
              </w:numPr>
              <w:pBdr>
                <w:top w:val="nil"/>
                <w:left w:val="nil"/>
                <w:bottom w:val="nil"/>
                <w:right w:val="nil"/>
                <w:between w:val="nil"/>
              </w:pBdr>
              <w:spacing w:after="200" w:line="276" w:lineRule="auto"/>
              <w:jc w:val="both"/>
              <w:rPr>
                <w:rFonts w:ascii="Arial Narrow" w:eastAsia="Century Gothic" w:hAnsi="Arial Narrow" w:cs="Century Gothic"/>
                <w:b/>
                <w:color w:val="000000"/>
                <w:sz w:val="22"/>
                <w:szCs w:val="22"/>
                <w:u w:val="single"/>
              </w:rPr>
            </w:pPr>
            <w:r w:rsidRPr="00735AA6">
              <w:rPr>
                <w:rFonts w:ascii="Arial Narrow" w:eastAsia="Century Gothic" w:hAnsi="Arial Narrow" w:cs="Century Gothic"/>
                <w:b/>
                <w:color w:val="000000"/>
                <w:sz w:val="22"/>
                <w:szCs w:val="22"/>
                <w:u w:val="single"/>
              </w:rPr>
              <w:t>CONTRATACIÓN DIRECTA</w:t>
            </w:r>
          </w:p>
        </w:tc>
        <w:tc>
          <w:tcPr>
            <w:tcW w:w="4691" w:type="dxa"/>
          </w:tcPr>
          <w:p w14:paraId="41972142" w14:textId="77777777" w:rsidR="002D7159" w:rsidRPr="00735AA6" w:rsidRDefault="00735A52">
            <w:pPr>
              <w:spacing w:line="276" w:lineRule="auto"/>
              <w:jc w:val="both"/>
              <w:rPr>
                <w:rFonts w:ascii="Arial Narrow" w:eastAsia="Century Gothic" w:hAnsi="Arial Narrow" w:cs="Century Gothic"/>
                <w:b/>
                <w:sz w:val="22"/>
                <w:szCs w:val="22"/>
                <w:u w:val="single"/>
              </w:rPr>
            </w:pPr>
            <w:r w:rsidRPr="00735AA6">
              <w:rPr>
                <w:rFonts w:ascii="Arial Narrow" w:eastAsia="Century Gothic" w:hAnsi="Arial Narrow" w:cs="Century Gothic"/>
                <w:b/>
                <w:sz w:val="22"/>
                <w:szCs w:val="22"/>
                <w:u w:val="single"/>
              </w:rPr>
              <w:t>__X__</w:t>
            </w:r>
          </w:p>
        </w:tc>
      </w:tr>
      <w:tr w:rsidR="002D7159" w:rsidRPr="00735AA6" w14:paraId="3C46B023" w14:textId="77777777">
        <w:trPr>
          <w:trHeight w:val="539"/>
        </w:trPr>
        <w:tc>
          <w:tcPr>
            <w:tcW w:w="4691" w:type="dxa"/>
          </w:tcPr>
          <w:p w14:paraId="031885E6" w14:textId="77777777" w:rsidR="002D7159" w:rsidRPr="00735AA6" w:rsidRDefault="00735A52">
            <w:pPr>
              <w:numPr>
                <w:ilvl w:val="0"/>
                <w:numId w:val="5"/>
              </w:numPr>
              <w:pBdr>
                <w:top w:val="nil"/>
                <w:left w:val="nil"/>
                <w:bottom w:val="nil"/>
                <w:right w:val="nil"/>
                <w:between w:val="nil"/>
              </w:pBdr>
              <w:spacing w:after="200" w:line="276" w:lineRule="auto"/>
              <w:jc w:val="both"/>
              <w:rPr>
                <w:rFonts w:ascii="Arial Narrow" w:eastAsia="Century Gothic" w:hAnsi="Arial Narrow" w:cs="Century Gothic"/>
                <w:b/>
                <w:color w:val="000000"/>
                <w:sz w:val="22"/>
                <w:szCs w:val="22"/>
                <w:u w:val="single"/>
              </w:rPr>
            </w:pPr>
            <w:r w:rsidRPr="00735AA6">
              <w:rPr>
                <w:rFonts w:ascii="Arial Narrow" w:eastAsia="Century Gothic" w:hAnsi="Arial Narrow" w:cs="Century Gothic"/>
                <w:b/>
                <w:color w:val="000000"/>
                <w:sz w:val="22"/>
                <w:szCs w:val="22"/>
                <w:u w:val="single"/>
              </w:rPr>
              <w:t>MÍNIMA CUANTÍA</w:t>
            </w:r>
          </w:p>
        </w:tc>
        <w:tc>
          <w:tcPr>
            <w:tcW w:w="4691" w:type="dxa"/>
          </w:tcPr>
          <w:p w14:paraId="5ED569BF" w14:textId="77777777" w:rsidR="002D7159" w:rsidRPr="00735AA6" w:rsidRDefault="00735A52">
            <w:pPr>
              <w:spacing w:line="276" w:lineRule="auto"/>
              <w:jc w:val="both"/>
              <w:rPr>
                <w:rFonts w:ascii="Arial Narrow" w:eastAsia="Century Gothic" w:hAnsi="Arial Narrow" w:cs="Century Gothic"/>
                <w:b/>
                <w:sz w:val="22"/>
                <w:szCs w:val="22"/>
                <w:u w:val="single"/>
              </w:rPr>
            </w:pPr>
            <w:r w:rsidRPr="00735AA6">
              <w:rPr>
                <w:rFonts w:ascii="Arial Narrow" w:eastAsia="Century Gothic" w:hAnsi="Arial Narrow" w:cs="Century Gothic"/>
                <w:b/>
                <w:sz w:val="22"/>
                <w:szCs w:val="22"/>
                <w:u w:val="single"/>
              </w:rPr>
              <w:t>__SI__</w:t>
            </w:r>
          </w:p>
        </w:tc>
      </w:tr>
    </w:tbl>
    <w:p w14:paraId="7EE000D5" w14:textId="77777777" w:rsidR="002D7159" w:rsidRPr="00735AA6" w:rsidRDefault="00735A52">
      <w:pPr>
        <w:spacing w:line="276" w:lineRule="auto"/>
        <w:jc w:val="both"/>
        <w:rPr>
          <w:rFonts w:ascii="Arial Narrow" w:eastAsia="Century Gothic" w:hAnsi="Arial Narrow" w:cs="Century Gothic"/>
          <w:b/>
          <w:sz w:val="22"/>
          <w:szCs w:val="22"/>
          <w:u w:val="single"/>
        </w:rPr>
      </w:pPr>
      <w:r w:rsidRPr="00735AA6">
        <w:rPr>
          <w:rFonts w:ascii="Arial Narrow" w:eastAsia="Century Gothic" w:hAnsi="Arial Narrow" w:cs="Century Gothic"/>
          <w:b/>
          <w:sz w:val="22"/>
          <w:szCs w:val="22"/>
          <w:u w:val="single"/>
        </w:rPr>
        <w:t>JUSTIFICACION DE LA MODALIDAD Y FUNDAMENTOS JURIDICOS</w:t>
      </w:r>
    </w:p>
    <w:p w14:paraId="23A97FB4" w14:textId="77777777" w:rsidR="002D7159" w:rsidRPr="00735AA6" w:rsidRDefault="002D7159">
      <w:pPr>
        <w:spacing w:line="276" w:lineRule="auto"/>
        <w:jc w:val="both"/>
        <w:rPr>
          <w:rFonts w:ascii="Arial Narrow" w:eastAsia="Century Gothic" w:hAnsi="Arial Narrow" w:cs="Century Gothic"/>
          <w:b/>
          <w:sz w:val="22"/>
          <w:szCs w:val="22"/>
        </w:rPr>
      </w:pPr>
    </w:p>
    <w:p w14:paraId="3894F16F" w14:textId="77777777" w:rsidR="002D7159" w:rsidRPr="00735AA6" w:rsidRDefault="00735A52">
      <w:pPr>
        <w:spacing w:line="276" w:lineRule="auto"/>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REFERENTES NORMATIVOS:</w:t>
      </w:r>
    </w:p>
    <w:p w14:paraId="44FF0F62" w14:textId="77777777" w:rsidR="002D7159" w:rsidRPr="00735AA6" w:rsidRDefault="002D7159">
      <w:pPr>
        <w:spacing w:line="276" w:lineRule="auto"/>
        <w:jc w:val="both"/>
        <w:rPr>
          <w:rFonts w:ascii="Arial Narrow" w:eastAsia="Century Gothic" w:hAnsi="Arial Narrow" w:cs="Century Gothic"/>
          <w:sz w:val="22"/>
          <w:szCs w:val="22"/>
        </w:rPr>
      </w:pPr>
    </w:p>
    <w:p w14:paraId="07FDF733" w14:textId="77777777" w:rsidR="002D7159" w:rsidRPr="00735AA6" w:rsidRDefault="00735A52">
      <w:pPr>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Artículo 2º de la Constitución Política consagra que "Son fines esenciales del Estado: servir a la comunidad, promover la prosperidad general y garantizar la efectividad de los principios, derechos y deberes consagrados en la Constitución; (…) asegurar la convivencia pacífica y la vigencia de un orden justo. 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350115C7" w14:textId="77777777" w:rsidR="002D7159" w:rsidRPr="00735AA6" w:rsidRDefault="002D7159">
      <w:pPr>
        <w:spacing w:line="276" w:lineRule="auto"/>
        <w:jc w:val="both"/>
        <w:rPr>
          <w:rFonts w:ascii="Arial Narrow" w:eastAsia="Century Gothic" w:hAnsi="Arial Narrow" w:cs="Century Gothic"/>
          <w:sz w:val="22"/>
          <w:szCs w:val="22"/>
        </w:rPr>
      </w:pPr>
    </w:p>
    <w:p w14:paraId="05AD3A41" w14:textId="77777777" w:rsidR="002D7159" w:rsidRPr="00735AA6" w:rsidRDefault="00735A52">
      <w:pPr>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En los artículos 11, 12 y 28 de nuestra Carta Magna contemplan la protección a los derechos fundamentales a la vida, a la integridad y a la libertad personal.</w:t>
      </w:r>
    </w:p>
    <w:p w14:paraId="61A0839D" w14:textId="77777777" w:rsidR="002D7159" w:rsidRPr="00735AA6" w:rsidRDefault="002D7159">
      <w:pPr>
        <w:spacing w:line="276" w:lineRule="auto"/>
        <w:jc w:val="both"/>
        <w:rPr>
          <w:rFonts w:ascii="Arial Narrow" w:eastAsia="Century Gothic" w:hAnsi="Arial Narrow" w:cs="Century Gothic"/>
          <w:sz w:val="22"/>
          <w:szCs w:val="22"/>
        </w:rPr>
      </w:pPr>
    </w:p>
    <w:p w14:paraId="65E5FA1F" w14:textId="77777777" w:rsidR="002D7159" w:rsidRPr="00735AA6" w:rsidRDefault="00735A52">
      <w:pPr>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De conformidad al artículo 49 de la Constitución Política establece que ‘la atención de la salud y el saneamiento ambiental, son servicios a cargo del Estado. Se garantiza a todas las personas el acceso a los servicios de promoción, protección y recuperación de la salud, y el artículo 95 Superior dispone que las personas deben "obrar conforme al principio de solidaridad social, respondiendo con acciones humanitarias, ante situaciones que pongan en peligro la vida o la salud”.</w:t>
      </w:r>
    </w:p>
    <w:p w14:paraId="42B95A2B" w14:textId="77777777" w:rsidR="002D7159" w:rsidRPr="00735AA6" w:rsidRDefault="002D7159">
      <w:pPr>
        <w:spacing w:line="276" w:lineRule="auto"/>
        <w:jc w:val="both"/>
        <w:rPr>
          <w:rFonts w:ascii="Arial Narrow" w:eastAsia="Century Gothic" w:hAnsi="Arial Narrow" w:cs="Century Gothic"/>
          <w:sz w:val="22"/>
          <w:szCs w:val="22"/>
        </w:rPr>
      </w:pPr>
    </w:p>
    <w:p w14:paraId="5BC4F478" w14:textId="77777777" w:rsidR="002D7159" w:rsidRPr="00735AA6" w:rsidRDefault="00735A52">
      <w:pPr>
        <w:pBdr>
          <w:top w:val="nil"/>
          <w:left w:val="nil"/>
          <w:bottom w:val="nil"/>
          <w:right w:val="nil"/>
          <w:between w:val="nil"/>
        </w:pBdr>
        <w:spacing w:line="276" w:lineRule="auto"/>
        <w:jc w:val="both"/>
        <w:rPr>
          <w:rFonts w:ascii="Arial Narrow" w:eastAsia="Century Gothic" w:hAnsi="Arial Narrow" w:cs="Century Gothic"/>
          <w:color w:val="000000"/>
          <w:sz w:val="22"/>
          <w:szCs w:val="22"/>
        </w:rPr>
      </w:pPr>
      <w:r w:rsidRPr="00735AA6">
        <w:rPr>
          <w:rFonts w:ascii="Arial Narrow" w:eastAsia="Century Gothic" w:hAnsi="Arial Narrow" w:cs="Century Gothic"/>
          <w:b/>
          <w:color w:val="000000"/>
          <w:sz w:val="22"/>
          <w:szCs w:val="22"/>
        </w:rPr>
        <w:t>Art. 311 de la Constitución Política de Colombia (1991):</w:t>
      </w:r>
      <w:r w:rsidRPr="00735AA6">
        <w:rPr>
          <w:rFonts w:ascii="Arial Narrow" w:eastAsia="Century Gothic" w:hAnsi="Arial Narrow" w:cs="Century Gothic"/>
          <w:color w:val="000000"/>
          <w:sz w:val="22"/>
          <w:szCs w:val="22"/>
        </w:rPr>
        <w:t xml:space="preserve"> “Al Municipio como entidad fundamental de la división político-administrativa del Estado le corresponde prestar los servicios públicos que determine la ley, construir las obras que demande el progreso local, ordenar el desarrollo de su territorio, promover la participación comunitaria, el mejoramiento social y cultural de sus habitantes y cumplir las demás funciones que le asignen la Constitución y las leyes.”</w:t>
      </w:r>
    </w:p>
    <w:p w14:paraId="2DE3790F" w14:textId="77777777" w:rsidR="002D7159" w:rsidRPr="00735AA6" w:rsidRDefault="002D7159">
      <w:pPr>
        <w:spacing w:line="276" w:lineRule="auto"/>
        <w:jc w:val="both"/>
        <w:rPr>
          <w:rFonts w:ascii="Arial Narrow" w:eastAsia="Century Gothic" w:hAnsi="Arial Narrow" w:cs="Century Gothic"/>
          <w:sz w:val="22"/>
          <w:szCs w:val="22"/>
        </w:rPr>
      </w:pPr>
    </w:p>
    <w:p w14:paraId="0AA809A5" w14:textId="77777777" w:rsidR="002D7159" w:rsidRPr="00735AA6" w:rsidRDefault="00735A52">
      <w:pPr>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De conformidad al artículo 209 de la Constitución Política Colombiana, la función administrativa debe estar al servicio de los intereses generales y desarrollarse con fundamento en los principios de igualdad, moralidad, eficacia, economía, celeridad, imparcialidad y publicidad.</w:t>
      </w:r>
    </w:p>
    <w:p w14:paraId="6B86C692" w14:textId="77777777" w:rsidR="002D7159" w:rsidRPr="00735AA6" w:rsidRDefault="002D7159">
      <w:pPr>
        <w:spacing w:line="276" w:lineRule="auto"/>
        <w:jc w:val="both"/>
        <w:rPr>
          <w:rFonts w:ascii="Arial Narrow" w:eastAsia="Century Gothic" w:hAnsi="Arial Narrow" w:cs="Century Gothic"/>
          <w:sz w:val="22"/>
          <w:szCs w:val="22"/>
        </w:rPr>
      </w:pPr>
    </w:p>
    <w:p w14:paraId="2C7CC1C1" w14:textId="77777777" w:rsidR="002D7159" w:rsidRPr="00735AA6" w:rsidRDefault="00735A52">
      <w:pPr>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El artículo 3° de la Ley 80 de 1993, dispone que "Los servidores públicos tendrán en consideración que al celebrar contratos y con la ejecución de los mismos, las entidades buscan el cumplimiento de los fines estatales, la continua y eficiente prestación de los servicios públicos y la efectividad de los derechos e intereses de los administrados que colaboran con ellas en la consecución de dichos fines (...)".</w:t>
      </w:r>
    </w:p>
    <w:p w14:paraId="4921E68C" w14:textId="77777777" w:rsidR="002D7159" w:rsidRPr="00735AA6" w:rsidRDefault="002D7159">
      <w:pPr>
        <w:spacing w:line="276" w:lineRule="auto"/>
        <w:jc w:val="both"/>
        <w:rPr>
          <w:rFonts w:ascii="Arial Narrow" w:eastAsia="Century Gothic" w:hAnsi="Arial Narrow" w:cs="Century Gothic"/>
          <w:sz w:val="22"/>
          <w:szCs w:val="22"/>
        </w:rPr>
      </w:pPr>
    </w:p>
    <w:p w14:paraId="3496761B" w14:textId="77777777" w:rsidR="002D7159" w:rsidRPr="00735AA6" w:rsidRDefault="00735A52">
      <w:pPr>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Que la Ley 1751 de 2015 regula el derecho fundamental a la salud y dispone en el Artículo 5º que el Estado es responsable de respetar, proteger y garantizar el goce efectivo del derecho fundamental a la salud, como una de los elementos fundamentales del Estado Social de Derecho.</w:t>
      </w:r>
    </w:p>
    <w:p w14:paraId="0B3DBD35" w14:textId="77777777" w:rsidR="002D7159" w:rsidRPr="00735AA6" w:rsidRDefault="002D7159">
      <w:pPr>
        <w:spacing w:line="276" w:lineRule="auto"/>
        <w:jc w:val="both"/>
        <w:rPr>
          <w:rFonts w:ascii="Arial Narrow" w:eastAsia="Century Gothic" w:hAnsi="Arial Narrow" w:cs="Century Gothic"/>
          <w:sz w:val="22"/>
          <w:szCs w:val="22"/>
        </w:rPr>
      </w:pPr>
    </w:p>
    <w:p w14:paraId="5A905419" w14:textId="77777777" w:rsidR="002D7159" w:rsidRPr="00735AA6" w:rsidRDefault="00735A52">
      <w:pPr>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 xml:space="preserve">En el Decreto 780 de 2016, consagra en el Parágrafo 1 de ARTÍCULO 2.8.8.1.4.3. “Sin perjuicio de las medidas antes señaladas y en caso de epidemias o situaciones de emergencia sanitaria nacional o internacional, se podrán adoptar </w:t>
      </w:r>
      <w:r w:rsidRPr="00735AA6">
        <w:rPr>
          <w:rFonts w:ascii="Arial Narrow" w:eastAsia="Century Gothic" w:hAnsi="Arial Narrow" w:cs="Century Gothic"/>
          <w:sz w:val="22"/>
          <w:szCs w:val="22"/>
        </w:rPr>
        <w:lastRenderedPageBreak/>
        <w:t>medidas de carácter urgente y otras precauciones basadas en principios científicos recomendadas por expertos con el objetivo de limitar la diseminación de una enfermedad o un riesgo que se haya extendido ampliamente dentro de un grupo o comunidad en una zona determinada.”</w:t>
      </w:r>
    </w:p>
    <w:p w14:paraId="6DF7259C" w14:textId="77777777" w:rsidR="002D7159" w:rsidRPr="00735AA6" w:rsidRDefault="002D7159">
      <w:pPr>
        <w:spacing w:line="276" w:lineRule="auto"/>
        <w:jc w:val="both"/>
        <w:rPr>
          <w:rFonts w:ascii="Arial Narrow" w:eastAsia="Century Gothic" w:hAnsi="Arial Narrow" w:cs="Century Gothic"/>
          <w:sz w:val="22"/>
          <w:szCs w:val="22"/>
        </w:rPr>
      </w:pPr>
    </w:p>
    <w:p w14:paraId="3D6ACC68" w14:textId="77777777" w:rsidR="002D7159" w:rsidRPr="00735AA6" w:rsidRDefault="00735A52">
      <w:pPr>
        <w:numPr>
          <w:ilvl w:val="0"/>
          <w:numId w:val="4"/>
        </w:numPr>
        <w:spacing w:line="276" w:lineRule="auto"/>
        <w:jc w:val="both"/>
        <w:rPr>
          <w:rFonts w:ascii="Arial Narrow" w:eastAsia="Century Gothic" w:hAnsi="Arial Narrow" w:cs="Century Gothic"/>
          <w:i/>
          <w:sz w:val="22"/>
          <w:szCs w:val="22"/>
          <w:u w:val="single"/>
        </w:rPr>
      </w:pPr>
      <w:r w:rsidRPr="00735AA6">
        <w:rPr>
          <w:rFonts w:ascii="Arial Narrow" w:eastAsia="Century Gothic" w:hAnsi="Arial Narrow" w:cs="Century Gothic"/>
          <w:i/>
          <w:sz w:val="22"/>
          <w:szCs w:val="22"/>
          <w:u w:val="single"/>
        </w:rPr>
        <w:t xml:space="preserve">Decreto Reglamentario </w:t>
      </w:r>
      <w:proofErr w:type="spellStart"/>
      <w:r w:rsidRPr="00735AA6">
        <w:rPr>
          <w:rFonts w:ascii="Arial Narrow" w:eastAsia="Century Gothic" w:hAnsi="Arial Narrow" w:cs="Century Gothic"/>
          <w:i/>
          <w:sz w:val="22"/>
          <w:szCs w:val="22"/>
          <w:u w:val="single"/>
        </w:rPr>
        <w:t>Nº</w:t>
      </w:r>
      <w:proofErr w:type="spellEnd"/>
      <w:r w:rsidRPr="00735AA6">
        <w:rPr>
          <w:rFonts w:ascii="Arial Narrow" w:eastAsia="Century Gothic" w:hAnsi="Arial Narrow" w:cs="Century Gothic"/>
          <w:i/>
          <w:sz w:val="22"/>
          <w:szCs w:val="22"/>
          <w:u w:val="single"/>
        </w:rPr>
        <w:t xml:space="preserve"> 1082 de 2015</w:t>
      </w:r>
    </w:p>
    <w:p w14:paraId="453079A3" w14:textId="77777777" w:rsidR="002D7159" w:rsidRPr="00735AA6" w:rsidRDefault="002D7159">
      <w:pPr>
        <w:spacing w:line="276" w:lineRule="auto"/>
        <w:ind w:left="720"/>
        <w:jc w:val="both"/>
        <w:rPr>
          <w:rFonts w:ascii="Arial Narrow" w:eastAsia="Century Gothic" w:hAnsi="Arial Narrow" w:cs="Century Gothic"/>
          <w:i/>
          <w:sz w:val="22"/>
          <w:szCs w:val="22"/>
          <w:u w:val="single"/>
        </w:rPr>
      </w:pPr>
    </w:p>
    <w:p w14:paraId="6FB74378" w14:textId="77777777" w:rsidR="002D7159" w:rsidRPr="00735AA6" w:rsidRDefault="00735A52">
      <w:pPr>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 xml:space="preserve">La modalidad de mínima cuantía es un procedimiento de contratación sencillo para a escogencia del contratista en el interés de bienes; para la contratación en la modalidad de mínima cuantía, el Estado Colombiano reglamenta bajo el Decreto 1º82 de 2015, así: </w:t>
      </w:r>
    </w:p>
    <w:p w14:paraId="64A449F4" w14:textId="77777777" w:rsidR="002D7159" w:rsidRPr="00735AA6" w:rsidRDefault="002D7159">
      <w:pPr>
        <w:spacing w:line="276" w:lineRule="auto"/>
        <w:jc w:val="both"/>
        <w:rPr>
          <w:rFonts w:ascii="Arial Narrow" w:eastAsia="Century Gothic" w:hAnsi="Arial Narrow" w:cs="Century Gothic"/>
          <w:sz w:val="22"/>
          <w:szCs w:val="22"/>
        </w:rPr>
      </w:pPr>
    </w:p>
    <w:p w14:paraId="0DB5FD1F" w14:textId="77777777" w:rsidR="002D7159" w:rsidRPr="00735AA6" w:rsidRDefault="00735A52">
      <w:p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b/>
          <w:i/>
          <w:sz w:val="22"/>
          <w:szCs w:val="22"/>
        </w:rPr>
        <w:t>“Artículo 2.2.1.2.1.5.1.</w:t>
      </w:r>
      <w:r w:rsidRPr="00735AA6">
        <w:rPr>
          <w:rFonts w:ascii="Arial Narrow" w:eastAsia="Century Gothic" w:hAnsi="Arial Narrow" w:cs="Century Gothic"/>
          <w:i/>
          <w:sz w:val="22"/>
          <w:szCs w:val="22"/>
        </w:rPr>
        <w:t xml:space="preserve">  Estudios previos para la contratación de mínima cuantía. </w:t>
      </w:r>
    </w:p>
    <w:p w14:paraId="19BC3BD2" w14:textId="77777777" w:rsidR="002D7159" w:rsidRPr="00735AA6" w:rsidRDefault="002D7159">
      <w:pPr>
        <w:spacing w:line="276" w:lineRule="auto"/>
        <w:jc w:val="both"/>
        <w:rPr>
          <w:rFonts w:ascii="Arial Narrow" w:eastAsia="Century Gothic" w:hAnsi="Arial Narrow" w:cs="Century Gothic"/>
          <w:i/>
          <w:sz w:val="22"/>
          <w:szCs w:val="22"/>
        </w:rPr>
      </w:pPr>
    </w:p>
    <w:p w14:paraId="654FAB8C" w14:textId="77777777" w:rsidR="002D7159" w:rsidRPr="00735AA6" w:rsidRDefault="00735A52">
      <w:p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 xml:space="preserve">Entidad debe unos estudios previos deben contener lo siguiente: </w:t>
      </w:r>
    </w:p>
    <w:p w14:paraId="3C7505E8" w14:textId="77777777" w:rsidR="002D7159" w:rsidRPr="00735AA6" w:rsidRDefault="002D7159">
      <w:pPr>
        <w:spacing w:line="276" w:lineRule="auto"/>
        <w:jc w:val="both"/>
        <w:rPr>
          <w:rFonts w:ascii="Arial Narrow" w:eastAsia="Century Gothic" w:hAnsi="Arial Narrow" w:cs="Century Gothic"/>
          <w:i/>
          <w:sz w:val="22"/>
          <w:szCs w:val="22"/>
        </w:rPr>
      </w:pPr>
    </w:p>
    <w:p w14:paraId="70706C45" w14:textId="77777777" w:rsidR="002D7159" w:rsidRPr="00735AA6" w:rsidRDefault="00735A52">
      <w:pPr>
        <w:numPr>
          <w:ilvl w:val="0"/>
          <w:numId w:val="6"/>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 xml:space="preserve">La descripción sucinta de necesidad pretende satisfacer con la contratación. </w:t>
      </w:r>
    </w:p>
    <w:p w14:paraId="23F68EDA" w14:textId="77777777" w:rsidR="002D7159" w:rsidRPr="00735AA6" w:rsidRDefault="00735A52">
      <w:pPr>
        <w:numPr>
          <w:ilvl w:val="0"/>
          <w:numId w:val="6"/>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 xml:space="preserve">La descripción objeto a contratar identificado con cuarto nivel del Clasificador Bienes y Servicios. </w:t>
      </w:r>
    </w:p>
    <w:p w14:paraId="44D2F75E" w14:textId="77777777" w:rsidR="002D7159" w:rsidRPr="00735AA6" w:rsidRDefault="00735A52">
      <w:pPr>
        <w:numPr>
          <w:ilvl w:val="0"/>
          <w:numId w:val="6"/>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 xml:space="preserve">Las condiciones técnicas exigidas </w:t>
      </w:r>
    </w:p>
    <w:p w14:paraId="6C68B780" w14:textId="77777777" w:rsidR="002D7159" w:rsidRPr="00735AA6" w:rsidRDefault="00735A52">
      <w:pPr>
        <w:numPr>
          <w:ilvl w:val="0"/>
          <w:numId w:val="6"/>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 xml:space="preserve">valor estimado del contrato y su justificación. </w:t>
      </w:r>
    </w:p>
    <w:p w14:paraId="085487FD" w14:textId="77777777" w:rsidR="002D7159" w:rsidRPr="00735AA6" w:rsidRDefault="00735A52">
      <w:pPr>
        <w:numPr>
          <w:ilvl w:val="0"/>
          <w:numId w:val="6"/>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 xml:space="preserve">El plazo de ejecución del contrato. </w:t>
      </w:r>
    </w:p>
    <w:p w14:paraId="2DF1AA56" w14:textId="77777777" w:rsidR="002D7159" w:rsidRPr="00735AA6" w:rsidRDefault="00735A52">
      <w:pPr>
        <w:numPr>
          <w:ilvl w:val="0"/>
          <w:numId w:val="6"/>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certificado disponibilidad presupuestal que respalda la contratación” (Decreto 1082 de 2015)</w:t>
      </w:r>
    </w:p>
    <w:p w14:paraId="2B206C47" w14:textId="77777777" w:rsidR="002D7159" w:rsidRPr="00735AA6" w:rsidRDefault="002D7159">
      <w:pPr>
        <w:spacing w:line="276" w:lineRule="auto"/>
        <w:ind w:left="720"/>
        <w:jc w:val="both"/>
        <w:rPr>
          <w:rFonts w:ascii="Arial Narrow" w:eastAsia="Century Gothic" w:hAnsi="Arial Narrow" w:cs="Century Gothic"/>
          <w:i/>
          <w:sz w:val="22"/>
          <w:szCs w:val="22"/>
        </w:rPr>
      </w:pPr>
    </w:p>
    <w:p w14:paraId="15E69AC4" w14:textId="77777777" w:rsidR="002D7159" w:rsidRPr="00735AA6" w:rsidRDefault="00735A52">
      <w:pPr>
        <w:spacing w:line="276" w:lineRule="auto"/>
        <w:jc w:val="both"/>
        <w:rPr>
          <w:rFonts w:ascii="Arial Narrow" w:eastAsia="Century Gothic" w:hAnsi="Arial Narrow" w:cs="Century Gothic"/>
          <w:b/>
          <w:sz w:val="22"/>
          <w:szCs w:val="22"/>
          <w:highlight w:val="white"/>
        </w:rPr>
      </w:pPr>
      <w:r w:rsidRPr="00735AA6">
        <w:rPr>
          <w:rFonts w:ascii="Arial Narrow" w:eastAsia="Century Gothic" w:hAnsi="Arial Narrow" w:cs="Century Gothic"/>
          <w:b/>
          <w:sz w:val="22"/>
          <w:szCs w:val="22"/>
        </w:rPr>
        <w:t xml:space="preserve">Artículo </w:t>
      </w:r>
      <w:r w:rsidRPr="00735AA6">
        <w:rPr>
          <w:rFonts w:ascii="Arial Narrow" w:eastAsia="Century Gothic" w:hAnsi="Arial Narrow" w:cs="Century Gothic"/>
          <w:b/>
          <w:sz w:val="22"/>
          <w:szCs w:val="22"/>
          <w:highlight w:val="white"/>
        </w:rPr>
        <w:t>2.2.1.2.1.5.2. </w:t>
      </w:r>
    </w:p>
    <w:p w14:paraId="4ACC02CE" w14:textId="77777777" w:rsidR="002D7159" w:rsidRPr="00735AA6" w:rsidRDefault="002D7159">
      <w:pPr>
        <w:spacing w:line="276" w:lineRule="auto"/>
        <w:jc w:val="both"/>
        <w:rPr>
          <w:rFonts w:ascii="Arial Narrow" w:eastAsia="Century Gothic" w:hAnsi="Arial Narrow" w:cs="Century Gothic"/>
          <w:b/>
          <w:sz w:val="22"/>
          <w:szCs w:val="22"/>
          <w:highlight w:val="white"/>
        </w:rPr>
      </w:pPr>
    </w:p>
    <w:p w14:paraId="0F947C1F" w14:textId="77777777" w:rsidR="002D7159" w:rsidRPr="00735AA6" w:rsidRDefault="00735A52">
      <w:p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 xml:space="preserve"> “…cuando el valor no excede el 10% de la menor cuantía de la Entidad Estatal, independientemente de su objeto:</w:t>
      </w:r>
    </w:p>
    <w:p w14:paraId="4E6A5839" w14:textId="77777777" w:rsidR="002D7159" w:rsidRPr="00735AA6" w:rsidRDefault="00735A52">
      <w:pPr>
        <w:numPr>
          <w:ilvl w:val="0"/>
          <w:numId w:val="1"/>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La Entidad debe señalar en la invitación a participar en procesos de mínima cuantía la información a la que se refieren los numerales 2,3 y 4 del artículo anterior (Art. 2.2.1.2.1.5.1-Dec 1082 de 2015), y la forma como el interesado debe acreditar su capacidad jurídica y la experiencia mínima, si se exige esta última, y el cumplimiento de las condiciones técnicas exigidas.</w:t>
      </w:r>
    </w:p>
    <w:p w14:paraId="60C76DEE" w14:textId="77777777" w:rsidR="002D7159" w:rsidRPr="00735AA6" w:rsidRDefault="00735A52">
      <w:pPr>
        <w:numPr>
          <w:ilvl w:val="0"/>
          <w:numId w:val="1"/>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La Entidad Estatal puede exigir una capacidad financiera mínima cuando no hace el pago contra entrega a satisfacción de los bienes, obras o servicios. Si la Entidad Estatal exige capacidad financiera debe indicar como hará la verificación correspondiente.</w:t>
      </w:r>
    </w:p>
    <w:p w14:paraId="5DD11A87" w14:textId="77777777" w:rsidR="002D7159" w:rsidRPr="00735AA6" w:rsidRDefault="00735A52">
      <w:pPr>
        <w:numPr>
          <w:ilvl w:val="0"/>
          <w:numId w:val="1"/>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La invitación se hará por medio no inferior a un (1) día hábil. Si los interesados formula observaciones o comentarios a la invitación, estos serán contestados por la Entidad Estatal antes del vencimiento del plazo para presentar ofertas.</w:t>
      </w:r>
    </w:p>
    <w:p w14:paraId="39F3896E" w14:textId="77777777" w:rsidR="002D7159" w:rsidRPr="00735AA6" w:rsidRDefault="00735A52">
      <w:pPr>
        <w:numPr>
          <w:ilvl w:val="0"/>
          <w:numId w:val="1"/>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La Entidad Estatal debe revisar las ofertas económicas y verificar que la de menor precio cumple con las condiciones de la invitación. Si esta no cumple con las condiciones de la invitación, la Entidad Estatal debe verificar el cumplimiento de los requisitos de la invitación de la oferta con el segundo mejor precio, y así sucesivamente.</w:t>
      </w:r>
    </w:p>
    <w:p w14:paraId="4EEC1960" w14:textId="77777777" w:rsidR="002D7159" w:rsidRPr="00735AA6" w:rsidRDefault="00735A52">
      <w:pPr>
        <w:numPr>
          <w:ilvl w:val="0"/>
          <w:numId w:val="1"/>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La Entidad Estatal debe publicar el informe de evaluación durante un (1) día hábil.</w:t>
      </w:r>
    </w:p>
    <w:p w14:paraId="52965E9A" w14:textId="77777777" w:rsidR="002D7159" w:rsidRPr="00735AA6" w:rsidRDefault="00735A52">
      <w:pPr>
        <w:numPr>
          <w:ilvl w:val="0"/>
          <w:numId w:val="1"/>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lastRenderedPageBreak/>
        <w:t>La Entidad Estatal debe aceptar la oferta de menor precio, siempre que cumpla con las condiciones establecidas en la invitación a participar en proceso de mínima cuantía. En la aceptación de la oferta, la Entidad Estatal debe informar al contratista el nombre del supervisor del contrato.</w:t>
      </w:r>
    </w:p>
    <w:p w14:paraId="6DB814E8" w14:textId="77777777" w:rsidR="002D7159" w:rsidRPr="00735AA6" w:rsidRDefault="00735A52">
      <w:pPr>
        <w:numPr>
          <w:ilvl w:val="0"/>
          <w:numId w:val="1"/>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En caso de empate, la Entidad Estatal aceptara la oferta que haya sido presentada primero en el tiempo.</w:t>
      </w:r>
    </w:p>
    <w:p w14:paraId="4A06F5C0" w14:textId="77777777" w:rsidR="002D7159" w:rsidRPr="00735AA6" w:rsidRDefault="00735A52">
      <w:pPr>
        <w:numPr>
          <w:ilvl w:val="0"/>
          <w:numId w:val="1"/>
        </w:numPr>
        <w:spacing w:line="276" w:lineRule="auto"/>
        <w:jc w:val="both"/>
        <w:rPr>
          <w:rFonts w:ascii="Arial Narrow" w:eastAsia="Century Gothic" w:hAnsi="Arial Narrow" w:cs="Century Gothic"/>
          <w:i/>
          <w:sz w:val="22"/>
          <w:szCs w:val="22"/>
        </w:rPr>
      </w:pPr>
      <w:r w:rsidRPr="00735AA6">
        <w:rPr>
          <w:rFonts w:ascii="Arial Narrow" w:eastAsia="Century Gothic" w:hAnsi="Arial Narrow" w:cs="Century Gothic"/>
          <w:i/>
          <w:sz w:val="22"/>
          <w:szCs w:val="22"/>
        </w:rPr>
        <w:t>La oferta y su aceptación constituyen el contrato” (Decreto 1082 de 2015).</w:t>
      </w:r>
    </w:p>
    <w:p w14:paraId="080EAF21" w14:textId="77777777" w:rsidR="002D7159" w:rsidRPr="00735AA6" w:rsidRDefault="002D7159">
      <w:pPr>
        <w:spacing w:line="276" w:lineRule="auto"/>
        <w:jc w:val="both"/>
        <w:rPr>
          <w:rFonts w:ascii="Arial Narrow" w:eastAsia="Century Gothic" w:hAnsi="Arial Narrow" w:cs="Century Gothic"/>
          <w:sz w:val="22"/>
          <w:szCs w:val="22"/>
        </w:rPr>
      </w:pPr>
    </w:p>
    <w:p w14:paraId="36613970" w14:textId="2250149E" w:rsidR="002D7159" w:rsidRPr="00735AA6" w:rsidRDefault="00735A52">
      <w:pPr>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 xml:space="preserve">La contratación a celebrar se encuentra registrada en el plan de adquisición de bienes y servicios del Municipio de </w:t>
      </w:r>
      <w:r w:rsidR="00F21730" w:rsidRPr="00735AA6">
        <w:rPr>
          <w:rFonts w:ascii="Arial Narrow" w:eastAsia="Century Gothic" w:hAnsi="Arial Narrow" w:cs="Century Gothic"/>
          <w:sz w:val="22"/>
          <w:szCs w:val="22"/>
        </w:rPr>
        <w:t>Hato Corozal.</w:t>
      </w:r>
    </w:p>
    <w:p w14:paraId="4AE55D39" w14:textId="77777777" w:rsidR="002D7159" w:rsidRPr="00735AA6" w:rsidRDefault="002D7159">
      <w:pPr>
        <w:spacing w:line="276" w:lineRule="auto"/>
        <w:jc w:val="both"/>
        <w:rPr>
          <w:rFonts w:ascii="Arial Narrow" w:eastAsia="Century Gothic" w:hAnsi="Arial Narrow" w:cs="Century Gothic"/>
          <w:b/>
          <w:sz w:val="22"/>
          <w:szCs w:val="22"/>
        </w:rPr>
      </w:pPr>
    </w:p>
    <w:p w14:paraId="5C361DE2" w14:textId="77777777" w:rsidR="002D7159" w:rsidRPr="00735AA6" w:rsidRDefault="00735A52">
      <w:pPr>
        <w:shd w:val="clear" w:color="auto" w:fill="EDEDED"/>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ANALISIS DE LA DEMANDA.</w:t>
      </w:r>
    </w:p>
    <w:p w14:paraId="23256090" w14:textId="77777777" w:rsidR="002D7159" w:rsidRPr="00735AA6" w:rsidRDefault="002D7159">
      <w:pPr>
        <w:pBdr>
          <w:top w:val="nil"/>
          <w:left w:val="nil"/>
          <w:bottom w:val="nil"/>
          <w:right w:val="nil"/>
          <w:between w:val="nil"/>
        </w:pBdr>
        <w:spacing w:line="276" w:lineRule="auto"/>
        <w:ind w:left="360"/>
        <w:jc w:val="both"/>
        <w:rPr>
          <w:rFonts w:ascii="Arial Narrow" w:eastAsia="Century Gothic" w:hAnsi="Arial Narrow" w:cs="Century Gothic"/>
          <w:b/>
          <w:color w:val="000000"/>
          <w:sz w:val="22"/>
          <w:szCs w:val="22"/>
        </w:rPr>
      </w:pPr>
    </w:p>
    <w:p w14:paraId="6BF638A5" w14:textId="77777777" w:rsidR="002D7159" w:rsidRPr="00735AA6" w:rsidRDefault="00735A52">
      <w:pPr>
        <w:pBdr>
          <w:top w:val="nil"/>
          <w:left w:val="nil"/>
          <w:bottom w:val="nil"/>
          <w:right w:val="nil"/>
          <w:between w:val="nil"/>
        </w:pBdr>
        <w:spacing w:line="276" w:lineRule="auto"/>
        <w:jc w:val="both"/>
        <w:rPr>
          <w:rFonts w:ascii="Arial Narrow" w:eastAsia="Century Gothic" w:hAnsi="Arial Narrow" w:cs="Century Gothic"/>
          <w:color w:val="000000"/>
          <w:sz w:val="22"/>
          <w:szCs w:val="22"/>
        </w:rPr>
      </w:pPr>
      <w:r w:rsidRPr="00735AA6">
        <w:rPr>
          <w:rFonts w:ascii="Arial Narrow" w:eastAsia="Century Gothic" w:hAnsi="Arial Narrow" w:cs="Century Gothic"/>
          <w:color w:val="000000"/>
          <w:sz w:val="22"/>
          <w:szCs w:val="22"/>
        </w:rPr>
        <w:t>La contratación no está sujeta a requisitos particulares de índole legal, salvo las propias del ejercicio mismo de la actividad comercial. La determinación del perfil del posible contratista y de quien lo cumple está relacionada con el conocimiento previo de las condiciones académicas, técnicas y de experiencia.</w:t>
      </w:r>
    </w:p>
    <w:p w14:paraId="5FE804F4" w14:textId="77777777" w:rsidR="002D7159" w:rsidRPr="00735AA6" w:rsidRDefault="002D7159">
      <w:pPr>
        <w:tabs>
          <w:tab w:val="left" w:pos="1186"/>
        </w:tabs>
        <w:jc w:val="both"/>
        <w:rPr>
          <w:rFonts w:ascii="Arial Narrow" w:eastAsia="Century Gothic" w:hAnsi="Arial Narrow" w:cs="Century Gothic"/>
          <w:sz w:val="22"/>
          <w:szCs w:val="22"/>
        </w:rPr>
      </w:pPr>
    </w:p>
    <w:p w14:paraId="6312FDF3" w14:textId="1ABEB8BF" w:rsidR="002D7159" w:rsidRDefault="00735A52">
      <w:pPr>
        <w:tabs>
          <w:tab w:val="left" w:pos="1186"/>
        </w:tabs>
        <w:spacing w:line="276" w:lineRule="auto"/>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Teniendo en cuenta la evolución histórica de esta modalidad de contratación se analizó el comportamiento de las anteriores adquisiciones de servicios en este análisis se ha tomado un referente histórico de contratación, como resultado de ello, a continuación, se relacionan los procesos contractuales adelantados en la región).</w:t>
      </w:r>
    </w:p>
    <w:p w14:paraId="21C22B8A" w14:textId="77777777" w:rsidR="00474603" w:rsidRPr="00735AA6" w:rsidRDefault="00474603">
      <w:pPr>
        <w:tabs>
          <w:tab w:val="left" w:pos="1186"/>
        </w:tabs>
        <w:spacing w:line="276" w:lineRule="auto"/>
        <w:jc w:val="both"/>
        <w:rPr>
          <w:rFonts w:ascii="Arial Narrow" w:eastAsia="Century Gothic" w:hAnsi="Arial Narrow" w:cs="Century Gothic"/>
          <w:sz w:val="22"/>
          <w:szCs w:val="22"/>
        </w:rPr>
      </w:pPr>
    </w:p>
    <w:p w14:paraId="6AA53009" w14:textId="77777777" w:rsidR="002D7159" w:rsidRPr="00735AA6" w:rsidRDefault="002D7159">
      <w:pPr>
        <w:tabs>
          <w:tab w:val="left" w:pos="1186"/>
        </w:tabs>
        <w:jc w:val="both"/>
        <w:rPr>
          <w:rFonts w:ascii="Arial Narrow" w:eastAsia="Century Gothic" w:hAnsi="Arial Narrow" w:cs="Century Gothic"/>
          <w:sz w:val="22"/>
          <w:szCs w:val="22"/>
        </w:rPr>
      </w:pPr>
    </w:p>
    <w:tbl>
      <w:tblPr>
        <w:tblStyle w:val="a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851"/>
        <w:gridCol w:w="1304"/>
        <w:gridCol w:w="1418"/>
        <w:gridCol w:w="2268"/>
        <w:gridCol w:w="1276"/>
        <w:gridCol w:w="1701"/>
      </w:tblGrid>
      <w:tr w:rsidR="002D7159" w:rsidRPr="00735AA6" w14:paraId="65927668" w14:textId="77777777">
        <w:trPr>
          <w:trHeight w:val="811"/>
        </w:trPr>
        <w:tc>
          <w:tcPr>
            <w:tcW w:w="675" w:type="dxa"/>
            <w:shd w:val="clear" w:color="auto" w:fill="FBE5D5"/>
            <w:vAlign w:val="center"/>
          </w:tcPr>
          <w:p w14:paraId="5E30C486"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Año</w:t>
            </w:r>
          </w:p>
        </w:tc>
        <w:tc>
          <w:tcPr>
            <w:tcW w:w="851" w:type="dxa"/>
            <w:shd w:val="clear" w:color="auto" w:fill="FBE5D5"/>
            <w:vAlign w:val="center"/>
          </w:tcPr>
          <w:p w14:paraId="0FF0412B" w14:textId="77777777" w:rsidR="002D7159" w:rsidRPr="00735AA6" w:rsidRDefault="00735A52">
            <w:pPr>
              <w:jc w:val="both"/>
              <w:rPr>
                <w:rFonts w:ascii="Arial Narrow" w:eastAsia="Century Gothic" w:hAnsi="Arial Narrow" w:cs="Century Gothic"/>
                <w:b/>
                <w:sz w:val="22"/>
                <w:szCs w:val="22"/>
              </w:rPr>
            </w:pPr>
            <w:proofErr w:type="spellStart"/>
            <w:r w:rsidRPr="00735AA6">
              <w:rPr>
                <w:rFonts w:ascii="Arial Narrow" w:eastAsia="Century Gothic" w:hAnsi="Arial Narrow" w:cs="Century Gothic"/>
                <w:b/>
                <w:sz w:val="22"/>
                <w:szCs w:val="22"/>
              </w:rPr>
              <w:t>Nº</w:t>
            </w:r>
            <w:proofErr w:type="spellEnd"/>
            <w:r w:rsidRPr="00735AA6">
              <w:rPr>
                <w:rFonts w:ascii="Arial Narrow" w:eastAsia="Century Gothic" w:hAnsi="Arial Narrow" w:cs="Century Gothic"/>
                <w:b/>
                <w:sz w:val="22"/>
                <w:szCs w:val="22"/>
              </w:rPr>
              <w:t xml:space="preserve"> de Contrato</w:t>
            </w:r>
          </w:p>
        </w:tc>
        <w:tc>
          <w:tcPr>
            <w:tcW w:w="1304" w:type="dxa"/>
            <w:shd w:val="clear" w:color="auto" w:fill="FBE5D5"/>
            <w:vAlign w:val="center"/>
          </w:tcPr>
          <w:p w14:paraId="0F00C519"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Modalidad</w:t>
            </w:r>
          </w:p>
        </w:tc>
        <w:tc>
          <w:tcPr>
            <w:tcW w:w="1418" w:type="dxa"/>
            <w:shd w:val="clear" w:color="auto" w:fill="FBE5D5"/>
            <w:vAlign w:val="center"/>
          </w:tcPr>
          <w:p w14:paraId="2B960595"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Contratista</w:t>
            </w:r>
          </w:p>
        </w:tc>
        <w:tc>
          <w:tcPr>
            <w:tcW w:w="2268" w:type="dxa"/>
            <w:shd w:val="clear" w:color="auto" w:fill="FBE5D5"/>
            <w:vAlign w:val="center"/>
          </w:tcPr>
          <w:p w14:paraId="3560F321"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Objeto</w:t>
            </w:r>
          </w:p>
        </w:tc>
        <w:tc>
          <w:tcPr>
            <w:tcW w:w="1276" w:type="dxa"/>
            <w:shd w:val="clear" w:color="auto" w:fill="FBE5D5"/>
            <w:vAlign w:val="center"/>
          </w:tcPr>
          <w:p w14:paraId="635C1632"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Valor del Contrato</w:t>
            </w:r>
          </w:p>
        </w:tc>
        <w:tc>
          <w:tcPr>
            <w:tcW w:w="1701" w:type="dxa"/>
            <w:shd w:val="clear" w:color="auto" w:fill="FBE5D5"/>
            <w:vAlign w:val="center"/>
          </w:tcPr>
          <w:p w14:paraId="5ECC7ADE"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Tiempo de ejecución</w:t>
            </w:r>
          </w:p>
        </w:tc>
      </w:tr>
      <w:tr w:rsidR="002D7159" w:rsidRPr="00735AA6" w14:paraId="212CE511" w14:textId="77777777">
        <w:trPr>
          <w:trHeight w:val="1589"/>
        </w:trPr>
        <w:tc>
          <w:tcPr>
            <w:tcW w:w="675" w:type="dxa"/>
            <w:vAlign w:val="center"/>
          </w:tcPr>
          <w:p w14:paraId="3ED552DE" w14:textId="53D93AEC" w:rsidR="002D7159"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202</w:t>
            </w:r>
            <w:r w:rsidR="00D14CAA" w:rsidRPr="00735AA6">
              <w:rPr>
                <w:rFonts w:ascii="Arial Narrow" w:eastAsia="Century Gothic" w:hAnsi="Arial Narrow" w:cs="Century Gothic"/>
                <w:sz w:val="22"/>
                <w:szCs w:val="22"/>
              </w:rPr>
              <w:t>2</w:t>
            </w:r>
          </w:p>
        </w:tc>
        <w:tc>
          <w:tcPr>
            <w:tcW w:w="851" w:type="dxa"/>
            <w:vAlign w:val="center"/>
          </w:tcPr>
          <w:p w14:paraId="18D8D562" w14:textId="5FFCB137" w:rsidR="002D7159" w:rsidRPr="00735AA6" w:rsidRDefault="00C45C3C">
            <w:pPr>
              <w:jc w:val="both"/>
              <w:rPr>
                <w:rFonts w:ascii="Arial Narrow" w:eastAsia="Century Gothic" w:hAnsi="Arial Narrow" w:cs="Century Gothic"/>
                <w:sz w:val="22"/>
                <w:szCs w:val="22"/>
              </w:rPr>
            </w:pPr>
            <w:r>
              <w:rPr>
                <w:rFonts w:ascii="Arial Narrow" w:eastAsia="Century Gothic" w:hAnsi="Arial Narrow" w:cs="Century Gothic"/>
                <w:sz w:val="22"/>
                <w:szCs w:val="22"/>
              </w:rPr>
              <w:t>110.10.01-0187</w:t>
            </w:r>
          </w:p>
        </w:tc>
        <w:tc>
          <w:tcPr>
            <w:tcW w:w="1304" w:type="dxa"/>
            <w:vAlign w:val="center"/>
          </w:tcPr>
          <w:p w14:paraId="517ED60F" w14:textId="085EBE1B" w:rsidR="002D7159" w:rsidRPr="00B807CE"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 xml:space="preserve">Contrato de </w:t>
            </w:r>
            <w:r w:rsidR="00B807CE">
              <w:rPr>
                <w:rFonts w:ascii="Arial Narrow" w:eastAsia="Century Gothic" w:hAnsi="Arial Narrow" w:cs="Century Gothic"/>
                <w:sz w:val="22"/>
                <w:szCs w:val="22"/>
              </w:rPr>
              <w:t>Suministro</w:t>
            </w:r>
            <w:r w:rsidR="000C7C13">
              <w:rPr>
                <w:rFonts w:ascii="Arial Narrow" w:eastAsia="Century Gothic" w:hAnsi="Arial Narrow" w:cs="Century Gothic"/>
                <w:sz w:val="22"/>
                <w:szCs w:val="22"/>
              </w:rPr>
              <w:t xml:space="preserve"> </w:t>
            </w:r>
          </w:p>
        </w:tc>
        <w:tc>
          <w:tcPr>
            <w:tcW w:w="1418" w:type="dxa"/>
            <w:vAlign w:val="center"/>
          </w:tcPr>
          <w:p w14:paraId="09E6E5E7" w14:textId="027F43E6" w:rsidR="002D7159" w:rsidRPr="00735AA6" w:rsidRDefault="00C45C3C">
            <w:pPr>
              <w:jc w:val="both"/>
              <w:rPr>
                <w:rFonts w:ascii="Arial Narrow" w:eastAsia="Century Gothic" w:hAnsi="Arial Narrow" w:cs="Century Gothic"/>
                <w:sz w:val="22"/>
                <w:szCs w:val="22"/>
              </w:rPr>
            </w:pPr>
            <w:r>
              <w:rPr>
                <w:rFonts w:ascii="Arial Narrow" w:eastAsia="Century Gothic" w:hAnsi="Arial Narrow" w:cs="Century Gothic"/>
                <w:sz w:val="22"/>
                <w:szCs w:val="22"/>
              </w:rPr>
              <w:t>DIMASUS J&amp;G S.A.S</w:t>
            </w:r>
          </w:p>
        </w:tc>
        <w:tc>
          <w:tcPr>
            <w:tcW w:w="2268" w:type="dxa"/>
            <w:shd w:val="clear" w:color="auto" w:fill="auto"/>
          </w:tcPr>
          <w:p w14:paraId="7A0E8A55" w14:textId="3A377DF3" w:rsidR="002D7159" w:rsidRPr="00735AA6" w:rsidRDefault="000C7C13">
            <w:pPr>
              <w:jc w:val="both"/>
              <w:rPr>
                <w:rFonts w:ascii="Arial Narrow" w:eastAsia="Century Gothic" w:hAnsi="Arial Narrow" w:cs="Century Gothic"/>
                <w:sz w:val="22"/>
                <w:szCs w:val="22"/>
              </w:rPr>
            </w:pPr>
            <w:r w:rsidRPr="000C7C13">
              <w:rPr>
                <w:rFonts w:ascii="Arial Narrow" w:eastAsia="Century Gothic" w:hAnsi="Arial Narrow" w:cs="Century Gothic"/>
                <w:sz w:val="22"/>
                <w:szCs w:val="22"/>
              </w:rPr>
              <w:t>COMPRAVENTA DE ELEMENTOS DE COMPUTO, TECNOLOGICOS, PAPELERIA Y ARCHIVO Y MOBILIARIO PARA EL CORRECTO Y NORMAL FUNCIONAMIENTO DE LA ALCALDIA DE HATO COROZAL</w:t>
            </w:r>
          </w:p>
        </w:tc>
        <w:tc>
          <w:tcPr>
            <w:tcW w:w="1276" w:type="dxa"/>
            <w:vAlign w:val="center"/>
          </w:tcPr>
          <w:p w14:paraId="1ADDE0A8" w14:textId="65E53051" w:rsidR="002D7159" w:rsidRPr="00735AA6" w:rsidRDefault="00C45C3C">
            <w:pPr>
              <w:jc w:val="both"/>
              <w:rPr>
                <w:rFonts w:ascii="Arial Narrow" w:eastAsia="Century Gothic" w:hAnsi="Arial Narrow" w:cs="Century Gothic"/>
                <w:sz w:val="22"/>
                <w:szCs w:val="22"/>
                <w:highlight w:val="yellow"/>
              </w:rPr>
            </w:pPr>
            <w:r w:rsidRPr="00C45C3C">
              <w:rPr>
                <w:rFonts w:ascii="Arial Narrow" w:eastAsia="Century Gothic" w:hAnsi="Arial Narrow" w:cs="Century Gothic"/>
                <w:sz w:val="22"/>
                <w:szCs w:val="22"/>
              </w:rPr>
              <w:t>$27.973.900</w:t>
            </w:r>
          </w:p>
        </w:tc>
        <w:tc>
          <w:tcPr>
            <w:tcW w:w="1701" w:type="dxa"/>
            <w:vAlign w:val="center"/>
          </w:tcPr>
          <w:p w14:paraId="4D005796" w14:textId="2DA89D24" w:rsidR="002D7159" w:rsidRPr="00735AA6" w:rsidRDefault="00E84103">
            <w:pPr>
              <w:jc w:val="both"/>
              <w:rPr>
                <w:rFonts w:ascii="Arial Narrow" w:eastAsia="Century Gothic" w:hAnsi="Arial Narrow" w:cs="Century Gothic"/>
                <w:sz w:val="22"/>
                <w:szCs w:val="22"/>
              </w:rPr>
            </w:pPr>
            <w:r>
              <w:rPr>
                <w:rFonts w:ascii="Arial Narrow" w:eastAsia="Century Gothic" w:hAnsi="Arial Narrow" w:cs="Century Gothic"/>
                <w:sz w:val="22"/>
                <w:szCs w:val="22"/>
              </w:rPr>
              <w:t xml:space="preserve">Ocho (08) meses </w:t>
            </w:r>
          </w:p>
        </w:tc>
      </w:tr>
      <w:tr w:rsidR="002D7159" w:rsidRPr="00735AA6" w14:paraId="2B130695" w14:textId="77777777">
        <w:trPr>
          <w:trHeight w:val="395"/>
        </w:trPr>
        <w:tc>
          <w:tcPr>
            <w:tcW w:w="675" w:type="dxa"/>
            <w:vAlign w:val="center"/>
          </w:tcPr>
          <w:p w14:paraId="525C9345" w14:textId="00517511" w:rsidR="002D7159"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20</w:t>
            </w:r>
            <w:r w:rsidR="00EA246A" w:rsidRPr="00735AA6">
              <w:rPr>
                <w:rFonts w:ascii="Arial Narrow" w:eastAsia="Century Gothic" w:hAnsi="Arial Narrow" w:cs="Century Gothic"/>
                <w:sz w:val="22"/>
                <w:szCs w:val="22"/>
              </w:rPr>
              <w:t>2</w:t>
            </w:r>
            <w:r w:rsidR="00721A79">
              <w:rPr>
                <w:rFonts w:ascii="Arial Narrow" w:eastAsia="Century Gothic" w:hAnsi="Arial Narrow" w:cs="Century Gothic"/>
                <w:sz w:val="22"/>
                <w:szCs w:val="22"/>
              </w:rPr>
              <w:t>2</w:t>
            </w:r>
          </w:p>
        </w:tc>
        <w:tc>
          <w:tcPr>
            <w:tcW w:w="851" w:type="dxa"/>
            <w:vAlign w:val="center"/>
          </w:tcPr>
          <w:p w14:paraId="448A8C97" w14:textId="7DCBADF2" w:rsidR="002D7159" w:rsidRPr="00735AA6" w:rsidRDefault="00721A79">
            <w:pPr>
              <w:jc w:val="both"/>
              <w:rPr>
                <w:rFonts w:ascii="Arial Narrow" w:eastAsia="Century Gothic" w:hAnsi="Arial Narrow" w:cs="Century Gothic"/>
                <w:sz w:val="22"/>
                <w:szCs w:val="22"/>
              </w:rPr>
            </w:pPr>
            <w:r>
              <w:rPr>
                <w:rFonts w:ascii="Arial Narrow" w:eastAsia="Century Gothic" w:hAnsi="Arial Narrow" w:cs="Century Gothic"/>
                <w:sz w:val="22"/>
                <w:szCs w:val="22"/>
              </w:rPr>
              <w:t>301.17.3-002</w:t>
            </w:r>
          </w:p>
        </w:tc>
        <w:tc>
          <w:tcPr>
            <w:tcW w:w="1304" w:type="dxa"/>
            <w:vAlign w:val="center"/>
          </w:tcPr>
          <w:p w14:paraId="1240647C" w14:textId="5AB3D904" w:rsidR="00EA246A"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Contrato de</w:t>
            </w:r>
            <w:r w:rsidR="00EA246A" w:rsidRPr="00735AA6">
              <w:rPr>
                <w:rFonts w:ascii="Arial Narrow" w:eastAsia="Century Gothic" w:hAnsi="Arial Narrow" w:cs="Century Gothic"/>
                <w:sz w:val="22"/>
                <w:szCs w:val="22"/>
              </w:rPr>
              <w:t xml:space="preserve"> suministro </w:t>
            </w:r>
          </w:p>
        </w:tc>
        <w:tc>
          <w:tcPr>
            <w:tcW w:w="1418" w:type="dxa"/>
          </w:tcPr>
          <w:p w14:paraId="4B5BA48A" w14:textId="11D407E3" w:rsidR="002D7159" w:rsidRPr="00735AA6" w:rsidRDefault="00721A79">
            <w:pPr>
              <w:jc w:val="both"/>
              <w:rPr>
                <w:rFonts w:ascii="Arial Narrow" w:eastAsia="Century Gothic" w:hAnsi="Arial Narrow" w:cs="Century Gothic"/>
                <w:sz w:val="22"/>
                <w:szCs w:val="22"/>
              </w:rPr>
            </w:pPr>
            <w:r>
              <w:rPr>
                <w:rFonts w:ascii="Arial Narrow" w:eastAsia="Century Gothic" w:hAnsi="Arial Narrow" w:cs="Century Gothic"/>
                <w:sz w:val="22"/>
                <w:szCs w:val="22"/>
              </w:rPr>
              <w:t xml:space="preserve">PAOLA ANDREA SANTOS MORA </w:t>
            </w:r>
          </w:p>
        </w:tc>
        <w:tc>
          <w:tcPr>
            <w:tcW w:w="2268" w:type="dxa"/>
            <w:shd w:val="clear" w:color="auto" w:fill="auto"/>
          </w:tcPr>
          <w:p w14:paraId="15C42484" w14:textId="641E765A" w:rsidR="002D7159" w:rsidRPr="00735AA6" w:rsidRDefault="00721A79">
            <w:pPr>
              <w:jc w:val="both"/>
              <w:rPr>
                <w:rFonts w:ascii="Arial Narrow" w:eastAsia="Century Gothic" w:hAnsi="Arial Narrow" w:cs="Century Gothic"/>
                <w:sz w:val="22"/>
                <w:szCs w:val="22"/>
                <w:highlight w:val="yellow"/>
              </w:rPr>
            </w:pPr>
            <w:r w:rsidRPr="00721A79">
              <w:rPr>
                <w:rFonts w:ascii="Arial Narrow" w:eastAsia="Century Gothic" w:hAnsi="Arial Narrow" w:cs="Century Gothic"/>
                <w:sz w:val="22"/>
                <w:szCs w:val="22"/>
              </w:rPr>
              <w:t xml:space="preserve">ADQUISICION DE ELEMENTOS DE PAPELERIA, UTILES DE OFICINA Y ELEMENTOS DE LEY DE ARCHIVO PARA LAS DIFERENTES DEPENDENCIAS DE LA ALCALDIA MUNICIPAL </w:t>
            </w:r>
            <w:r w:rsidRPr="00721A79">
              <w:rPr>
                <w:rFonts w:ascii="Arial Narrow" w:eastAsia="Century Gothic" w:hAnsi="Arial Narrow" w:cs="Century Gothic"/>
                <w:sz w:val="22"/>
                <w:szCs w:val="22"/>
              </w:rPr>
              <w:lastRenderedPageBreak/>
              <w:t>DE PAZ DE ARIPORO CASANARE.</w:t>
            </w:r>
            <w:r w:rsidR="00CD2213" w:rsidRPr="00735AA6">
              <w:rPr>
                <w:rFonts w:ascii="Arial Narrow" w:eastAsia="Century Gothic" w:hAnsi="Arial Narrow" w:cs="Century Gothic"/>
                <w:sz w:val="22"/>
                <w:szCs w:val="22"/>
              </w:rPr>
              <w:t>2020-2023</w:t>
            </w:r>
          </w:p>
        </w:tc>
        <w:tc>
          <w:tcPr>
            <w:tcW w:w="1276" w:type="dxa"/>
            <w:vAlign w:val="center"/>
          </w:tcPr>
          <w:p w14:paraId="20B9A263" w14:textId="15B6FCA4" w:rsidR="002D7159" w:rsidRPr="00735AA6" w:rsidRDefault="00721A79">
            <w:pPr>
              <w:jc w:val="both"/>
              <w:rPr>
                <w:rFonts w:ascii="Arial Narrow" w:eastAsia="Century Gothic" w:hAnsi="Arial Narrow" w:cs="Century Gothic"/>
                <w:sz w:val="22"/>
                <w:szCs w:val="22"/>
                <w:highlight w:val="yellow"/>
              </w:rPr>
            </w:pPr>
            <w:r w:rsidRPr="00721A79">
              <w:rPr>
                <w:rFonts w:ascii="Arial Narrow" w:eastAsia="Century Gothic" w:hAnsi="Arial Narrow" w:cs="Century Gothic"/>
                <w:sz w:val="22"/>
                <w:szCs w:val="22"/>
              </w:rPr>
              <w:lastRenderedPageBreak/>
              <w:t>$16.584.207</w:t>
            </w:r>
          </w:p>
        </w:tc>
        <w:tc>
          <w:tcPr>
            <w:tcW w:w="1701" w:type="dxa"/>
            <w:vAlign w:val="center"/>
          </w:tcPr>
          <w:p w14:paraId="0C977FEB" w14:textId="64DA0F87" w:rsidR="002D7159" w:rsidRPr="00735AA6" w:rsidRDefault="00721A79">
            <w:pPr>
              <w:jc w:val="both"/>
              <w:rPr>
                <w:rFonts w:ascii="Arial Narrow" w:eastAsia="Century Gothic" w:hAnsi="Arial Narrow" w:cs="Century Gothic"/>
                <w:sz w:val="22"/>
                <w:szCs w:val="22"/>
              </w:rPr>
            </w:pPr>
            <w:r>
              <w:rPr>
                <w:rFonts w:ascii="Arial Narrow" w:eastAsia="Century Gothic" w:hAnsi="Arial Narrow" w:cs="Century Gothic"/>
                <w:sz w:val="22"/>
                <w:szCs w:val="22"/>
              </w:rPr>
              <w:t>Ocho (08)</w:t>
            </w:r>
            <w:r w:rsidR="00735A52" w:rsidRPr="00735AA6">
              <w:rPr>
                <w:rFonts w:ascii="Arial Narrow" w:eastAsia="Century Gothic" w:hAnsi="Arial Narrow" w:cs="Century Gothic"/>
                <w:sz w:val="22"/>
                <w:szCs w:val="22"/>
              </w:rPr>
              <w:t xml:space="preserve"> días</w:t>
            </w:r>
          </w:p>
        </w:tc>
      </w:tr>
      <w:tr w:rsidR="00EA246A" w:rsidRPr="00735AA6" w14:paraId="6977ADC1" w14:textId="77777777">
        <w:trPr>
          <w:trHeight w:val="395"/>
        </w:trPr>
        <w:tc>
          <w:tcPr>
            <w:tcW w:w="675" w:type="dxa"/>
            <w:vAlign w:val="center"/>
          </w:tcPr>
          <w:p w14:paraId="13F03C0D" w14:textId="3365F3B3" w:rsidR="00EA246A" w:rsidRPr="00735AA6" w:rsidRDefault="00EA246A" w:rsidP="00EA246A">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20</w:t>
            </w:r>
            <w:r w:rsidR="00B807CE">
              <w:rPr>
                <w:rFonts w:ascii="Arial Narrow" w:eastAsia="Century Gothic" w:hAnsi="Arial Narrow" w:cs="Century Gothic"/>
                <w:sz w:val="22"/>
                <w:szCs w:val="22"/>
              </w:rPr>
              <w:t>21</w:t>
            </w:r>
          </w:p>
        </w:tc>
        <w:tc>
          <w:tcPr>
            <w:tcW w:w="851" w:type="dxa"/>
            <w:vAlign w:val="center"/>
          </w:tcPr>
          <w:p w14:paraId="023C81DD" w14:textId="40C62BB7" w:rsidR="00EA246A" w:rsidRPr="00735AA6" w:rsidRDefault="00E84103" w:rsidP="00EA246A">
            <w:pPr>
              <w:jc w:val="both"/>
              <w:rPr>
                <w:rFonts w:ascii="Arial Narrow" w:eastAsia="Century Gothic" w:hAnsi="Arial Narrow" w:cs="Century Gothic"/>
                <w:sz w:val="22"/>
                <w:szCs w:val="22"/>
              </w:rPr>
            </w:pPr>
            <w:r>
              <w:rPr>
                <w:rFonts w:ascii="Arial Narrow" w:eastAsia="Century Gothic" w:hAnsi="Arial Narrow" w:cs="Century Gothic"/>
                <w:sz w:val="22"/>
                <w:szCs w:val="22"/>
              </w:rPr>
              <w:t>1025</w:t>
            </w:r>
          </w:p>
        </w:tc>
        <w:tc>
          <w:tcPr>
            <w:tcW w:w="1304" w:type="dxa"/>
            <w:vAlign w:val="center"/>
          </w:tcPr>
          <w:p w14:paraId="664EA52B" w14:textId="77777777" w:rsidR="00EA246A" w:rsidRPr="00735AA6" w:rsidRDefault="00EA246A" w:rsidP="00EA246A">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Contrato de compraventa</w:t>
            </w:r>
          </w:p>
        </w:tc>
        <w:tc>
          <w:tcPr>
            <w:tcW w:w="1418" w:type="dxa"/>
            <w:vAlign w:val="center"/>
          </w:tcPr>
          <w:p w14:paraId="72235111" w14:textId="227B5EFF" w:rsidR="00EA246A" w:rsidRPr="00735AA6" w:rsidRDefault="00B807CE" w:rsidP="00EA246A">
            <w:pPr>
              <w:jc w:val="both"/>
              <w:rPr>
                <w:rFonts w:ascii="Arial Narrow" w:eastAsia="Century Gothic" w:hAnsi="Arial Narrow" w:cs="Century Gothic"/>
                <w:sz w:val="22"/>
                <w:szCs w:val="22"/>
              </w:rPr>
            </w:pPr>
            <w:r>
              <w:rPr>
                <w:rFonts w:ascii="Arial Narrow" w:eastAsia="Century Gothic" w:hAnsi="Arial Narrow" w:cs="Century Gothic"/>
                <w:sz w:val="22"/>
                <w:szCs w:val="22"/>
              </w:rPr>
              <w:t>CONSORCIO COPYSAM SUMINISTRO 2021</w:t>
            </w:r>
          </w:p>
        </w:tc>
        <w:tc>
          <w:tcPr>
            <w:tcW w:w="2268" w:type="dxa"/>
            <w:vAlign w:val="center"/>
          </w:tcPr>
          <w:p w14:paraId="4FE9DFFA" w14:textId="71663FCF" w:rsidR="00EA246A" w:rsidRPr="00735AA6" w:rsidRDefault="00E84103" w:rsidP="00EA246A">
            <w:pPr>
              <w:jc w:val="both"/>
              <w:rPr>
                <w:rFonts w:ascii="Arial Narrow" w:eastAsia="Century Gothic" w:hAnsi="Arial Narrow" w:cs="Century Gothic"/>
                <w:sz w:val="22"/>
                <w:szCs w:val="22"/>
                <w:shd w:val="clear" w:color="auto" w:fill="F2F3FF"/>
              </w:rPr>
            </w:pPr>
            <w:r w:rsidRPr="00E84103">
              <w:rPr>
                <w:rFonts w:ascii="Arial Narrow" w:eastAsia="Century Gothic" w:hAnsi="Arial Narrow" w:cs="Century Gothic"/>
                <w:sz w:val="22"/>
                <w:szCs w:val="22"/>
                <w:shd w:val="clear" w:color="auto" w:fill="F2F3FF"/>
              </w:rPr>
              <w:t>SUMINISTRAR LOS UTILES DE OFICINA, ELEMENTOS DE PAPELERIA Y TONER PARA EL FUNCIONAMIENTO DE LAS DEPENDENCIAS DE LA ALCALDIA DEL MUNICIPIO DE YOPAL</w:t>
            </w:r>
          </w:p>
        </w:tc>
        <w:tc>
          <w:tcPr>
            <w:tcW w:w="1276" w:type="dxa"/>
            <w:vAlign w:val="center"/>
          </w:tcPr>
          <w:p w14:paraId="5A425BC0" w14:textId="7CB78644" w:rsidR="00EA246A" w:rsidRPr="00735AA6" w:rsidRDefault="00B807CE" w:rsidP="00EA246A">
            <w:pPr>
              <w:jc w:val="both"/>
              <w:rPr>
                <w:rFonts w:ascii="Arial Narrow" w:eastAsia="Century Gothic" w:hAnsi="Arial Narrow" w:cs="Century Gothic"/>
                <w:sz w:val="22"/>
                <w:szCs w:val="22"/>
              </w:rPr>
            </w:pPr>
            <w:r w:rsidRPr="000C7C13">
              <w:rPr>
                <w:rFonts w:ascii="Arial Narrow" w:eastAsia="Century Gothic" w:hAnsi="Arial Narrow" w:cs="Century Gothic"/>
                <w:sz w:val="22"/>
                <w:szCs w:val="22"/>
              </w:rPr>
              <w:t>$</w:t>
            </w:r>
            <w:r>
              <w:rPr>
                <w:rFonts w:ascii="Arial Narrow" w:eastAsia="Century Gothic" w:hAnsi="Arial Narrow" w:cs="Century Gothic"/>
                <w:sz w:val="22"/>
                <w:szCs w:val="22"/>
              </w:rPr>
              <w:t>170.000.000</w:t>
            </w:r>
          </w:p>
        </w:tc>
        <w:tc>
          <w:tcPr>
            <w:tcW w:w="1701" w:type="dxa"/>
            <w:vAlign w:val="center"/>
          </w:tcPr>
          <w:p w14:paraId="3EC6BE19" w14:textId="2301D451" w:rsidR="00EA246A" w:rsidRPr="00735AA6" w:rsidRDefault="00B807CE" w:rsidP="00EA246A">
            <w:pPr>
              <w:jc w:val="both"/>
              <w:rPr>
                <w:rFonts w:ascii="Arial Narrow" w:eastAsia="Century Gothic" w:hAnsi="Arial Narrow" w:cs="Century Gothic"/>
                <w:sz w:val="22"/>
                <w:szCs w:val="22"/>
              </w:rPr>
            </w:pPr>
            <w:r>
              <w:rPr>
                <w:rFonts w:ascii="Arial Narrow" w:eastAsia="Century Gothic" w:hAnsi="Arial Narrow" w:cs="Century Gothic"/>
                <w:sz w:val="22"/>
                <w:szCs w:val="22"/>
              </w:rPr>
              <w:t>Ocho (08) meses</w:t>
            </w:r>
          </w:p>
        </w:tc>
      </w:tr>
    </w:tbl>
    <w:p w14:paraId="2F51BBCD" w14:textId="77777777" w:rsidR="002D7159" w:rsidRPr="00735AA6" w:rsidRDefault="002D7159">
      <w:pPr>
        <w:widowControl w:val="0"/>
        <w:pBdr>
          <w:top w:val="nil"/>
          <w:left w:val="nil"/>
          <w:bottom w:val="nil"/>
          <w:right w:val="nil"/>
          <w:between w:val="nil"/>
        </w:pBdr>
        <w:jc w:val="both"/>
        <w:rPr>
          <w:rFonts w:ascii="Arial Narrow" w:eastAsia="Century Gothic" w:hAnsi="Arial Narrow" w:cs="Century Gothic"/>
          <w:color w:val="000000"/>
          <w:sz w:val="22"/>
          <w:szCs w:val="22"/>
        </w:rPr>
      </w:pPr>
    </w:p>
    <w:p w14:paraId="6D9E7685" w14:textId="77777777" w:rsidR="002D7159" w:rsidRPr="00735AA6" w:rsidRDefault="00735A52">
      <w:pPr>
        <w:pBdr>
          <w:top w:val="nil"/>
          <w:left w:val="nil"/>
          <w:bottom w:val="nil"/>
          <w:right w:val="nil"/>
          <w:between w:val="nil"/>
        </w:pBdr>
        <w:shd w:val="clear" w:color="auto" w:fill="EDEDED"/>
        <w:spacing w:line="276" w:lineRule="auto"/>
        <w:jc w:val="both"/>
        <w:rPr>
          <w:rFonts w:ascii="Arial Narrow" w:eastAsia="Century Gothic" w:hAnsi="Arial Narrow" w:cs="Century Gothic"/>
          <w:b/>
          <w:color w:val="000000"/>
          <w:sz w:val="22"/>
          <w:szCs w:val="22"/>
        </w:rPr>
      </w:pPr>
      <w:r w:rsidRPr="00735AA6">
        <w:rPr>
          <w:rFonts w:ascii="Arial Narrow" w:eastAsia="Century Gothic" w:hAnsi="Arial Narrow" w:cs="Century Gothic"/>
          <w:b/>
          <w:color w:val="000000"/>
          <w:sz w:val="22"/>
          <w:szCs w:val="22"/>
        </w:rPr>
        <w:t>ESTUDIOS DE LA OFERTA.</w:t>
      </w:r>
    </w:p>
    <w:p w14:paraId="70D643CF" w14:textId="14AA3D71" w:rsidR="002D7159" w:rsidRDefault="002D7159">
      <w:pPr>
        <w:jc w:val="both"/>
        <w:rPr>
          <w:rFonts w:ascii="Arial Narrow" w:eastAsia="Century Gothic" w:hAnsi="Arial Narrow" w:cs="Century Gothic"/>
          <w:b/>
          <w:color w:val="000000"/>
          <w:sz w:val="22"/>
          <w:szCs w:val="22"/>
        </w:rPr>
      </w:pPr>
    </w:p>
    <w:p w14:paraId="6203E380" w14:textId="77777777" w:rsidR="0061511C" w:rsidRPr="00735AA6" w:rsidRDefault="0061511C">
      <w:pPr>
        <w:jc w:val="both"/>
        <w:rPr>
          <w:rFonts w:ascii="Arial Narrow" w:eastAsia="Century Gothic" w:hAnsi="Arial Narrow" w:cs="Century Gothic"/>
          <w:sz w:val="22"/>
          <w:szCs w:val="22"/>
        </w:rPr>
      </w:pPr>
    </w:p>
    <w:p w14:paraId="66F45E0C" w14:textId="77777777" w:rsidR="002D7159" w:rsidRPr="00735AA6" w:rsidRDefault="00735A52">
      <w:pPr>
        <w:pBdr>
          <w:top w:val="nil"/>
          <w:left w:val="nil"/>
          <w:bottom w:val="nil"/>
          <w:right w:val="nil"/>
          <w:between w:val="nil"/>
        </w:pBdr>
        <w:jc w:val="both"/>
        <w:rPr>
          <w:rFonts w:ascii="Arial Narrow" w:eastAsia="Arial" w:hAnsi="Arial Narrow" w:cs="Arial"/>
          <w:color w:val="000000"/>
          <w:sz w:val="22"/>
          <w:szCs w:val="22"/>
        </w:rPr>
      </w:pPr>
      <w:r w:rsidRPr="00735AA6">
        <w:rPr>
          <w:rFonts w:ascii="Arial Narrow" w:eastAsia="Arial" w:hAnsi="Arial Narrow" w:cs="Arial"/>
          <w:b/>
          <w:color w:val="000000"/>
          <w:sz w:val="22"/>
          <w:szCs w:val="22"/>
        </w:rPr>
        <w:t xml:space="preserve">ESTUDIO DE PRECIOS </w:t>
      </w:r>
    </w:p>
    <w:p w14:paraId="47C8EA52" w14:textId="77777777" w:rsidR="002D7159" w:rsidRPr="00735AA6" w:rsidRDefault="002D7159">
      <w:pPr>
        <w:jc w:val="both"/>
        <w:rPr>
          <w:rFonts w:ascii="Arial Narrow" w:eastAsia="Century Gothic" w:hAnsi="Arial Narrow" w:cs="Century Gothic"/>
          <w:sz w:val="22"/>
          <w:szCs w:val="22"/>
        </w:rPr>
      </w:pPr>
    </w:p>
    <w:p w14:paraId="01D21E37" w14:textId="2596AD7A" w:rsidR="002D7159"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 xml:space="preserve">La Administración Mundial de </w:t>
      </w:r>
      <w:r w:rsidR="00A54A81" w:rsidRPr="00735AA6">
        <w:rPr>
          <w:rFonts w:ascii="Arial Narrow" w:eastAsia="Century Gothic" w:hAnsi="Arial Narrow" w:cs="Century Gothic"/>
          <w:sz w:val="22"/>
          <w:szCs w:val="22"/>
        </w:rPr>
        <w:t>Hato Corozal</w:t>
      </w:r>
      <w:r w:rsidRPr="00735AA6">
        <w:rPr>
          <w:rFonts w:ascii="Arial Narrow" w:eastAsia="Century Gothic" w:hAnsi="Arial Narrow" w:cs="Century Gothic"/>
          <w:sz w:val="22"/>
          <w:szCs w:val="22"/>
        </w:rPr>
        <w:t xml:space="preserve">, a través de la </w:t>
      </w:r>
      <w:r w:rsidR="0016248B" w:rsidRPr="00735AA6">
        <w:rPr>
          <w:rFonts w:ascii="Arial Narrow" w:eastAsia="Century Gothic" w:hAnsi="Arial Narrow" w:cs="Century Gothic"/>
          <w:sz w:val="22"/>
          <w:szCs w:val="22"/>
        </w:rPr>
        <w:t>secretaría</w:t>
      </w:r>
      <w:r w:rsidRPr="00735AA6">
        <w:rPr>
          <w:rFonts w:ascii="Arial Narrow" w:eastAsia="Century Gothic" w:hAnsi="Arial Narrow" w:cs="Century Gothic"/>
          <w:sz w:val="22"/>
          <w:szCs w:val="22"/>
        </w:rPr>
        <w:t xml:space="preserve"> de General y de Gobierno, realizo un estudio de mercado a partir de las cotizaciones aportadas que hacen parte integral del estudio del sector para determinar el valor para ajustarse el presupuesto. </w:t>
      </w:r>
    </w:p>
    <w:p w14:paraId="74DDCFF6" w14:textId="77777777" w:rsidR="002D7159" w:rsidRPr="00735AA6" w:rsidRDefault="002D7159">
      <w:pPr>
        <w:jc w:val="both"/>
        <w:rPr>
          <w:rFonts w:ascii="Arial Narrow" w:eastAsia="Century Gothic" w:hAnsi="Arial Narrow" w:cs="Century Gothic"/>
          <w:sz w:val="22"/>
          <w:szCs w:val="22"/>
        </w:rPr>
      </w:pPr>
    </w:p>
    <w:p w14:paraId="7C80021B" w14:textId="77777777" w:rsidR="002D7159" w:rsidRPr="00735AA6" w:rsidRDefault="00735A52">
      <w:pPr>
        <w:pBdr>
          <w:top w:val="nil"/>
          <w:left w:val="nil"/>
          <w:bottom w:val="nil"/>
          <w:right w:val="nil"/>
          <w:between w:val="nil"/>
        </w:pBdr>
        <w:jc w:val="both"/>
        <w:rPr>
          <w:rFonts w:ascii="Arial Narrow" w:eastAsia="Century Gothic" w:hAnsi="Arial Narrow" w:cs="Century Gothic"/>
          <w:b/>
          <w:i/>
          <w:color w:val="000000"/>
          <w:sz w:val="22"/>
          <w:szCs w:val="22"/>
        </w:rPr>
      </w:pPr>
      <w:r w:rsidRPr="00735AA6">
        <w:rPr>
          <w:rFonts w:ascii="Arial Narrow" w:eastAsia="Century Gothic" w:hAnsi="Arial Narrow" w:cs="Century Gothic"/>
          <w:b/>
          <w:i/>
          <w:color w:val="000000"/>
          <w:sz w:val="22"/>
          <w:szCs w:val="22"/>
        </w:rPr>
        <w:t>Ver Anexos 1 cuadro comparativo de cotizaciones / estudio de mercado</w:t>
      </w:r>
    </w:p>
    <w:p w14:paraId="55DDD2BF" w14:textId="77777777" w:rsidR="002D7159" w:rsidRPr="00735AA6" w:rsidRDefault="002D7159">
      <w:pPr>
        <w:pBdr>
          <w:top w:val="nil"/>
          <w:left w:val="nil"/>
          <w:bottom w:val="nil"/>
          <w:right w:val="nil"/>
          <w:between w:val="nil"/>
        </w:pBdr>
        <w:jc w:val="both"/>
        <w:rPr>
          <w:rFonts w:ascii="Arial Narrow" w:eastAsia="Century Gothic" w:hAnsi="Arial Narrow" w:cs="Century Gothic"/>
          <w:color w:val="000000"/>
          <w:sz w:val="22"/>
          <w:szCs w:val="22"/>
        </w:rPr>
      </w:pPr>
    </w:p>
    <w:p w14:paraId="39EADCDA" w14:textId="77777777" w:rsidR="002D7159" w:rsidRPr="00735AA6" w:rsidRDefault="00735A52">
      <w:pPr>
        <w:widowControl w:val="0"/>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El presupuesto a establecer de la presente contratación se elabora con base en el menor valor unitario, de acuerdo a las cotizaciones y condiciones del contrato que se pretende celebrar la administración municipal para efecto de la selección del contratista escogerá la oferta más favorable para la entidad, esta será la del menor precio, una vez cumpla con los requisitos exigidos.</w:t>
      </w:r>
    </w:p>
    <w:p w14:paraId="02276D84" w14:textId="77777777" w:rsidR="002D7159" w:rsidRPr="00735AA6" w:rsidRDefault="002D7159">
      <w:pPr>
        <w:widowControl w:val="0"/>
        <w:jc w:val="both"/>
        <w:rPr>
          <w:rFonts w:ascii="Arial Narrow" w:eastAsia="Century Gothic" w:hAnsi="Arial Narrow" w:cs="Century Gothic"/>
          <w:sz w:val="22"/>
          <w:szCs w:val="22"/>
        </w:rPr>
      </w:pPr>
    </w:p>
    <w:p w14:paraId="3DA11E05" w14:textId="77777777" w:rsidR="002D7159" w:rsidRPr="00735AA6" w:rsidRDefault="00735A52">
      <w:pPr>
        <w:widowControl w:val="0"/>
        <w:jc w:val="both"/>
        <w:rPr>
          <w:rFonts w:ascii="Arial Narrow" w:eastAsia="Century Gothic" w:hAnsi="Arial Narrow" w:cs="Century Gothic"/>
          <w:b/>
          <w:i/>
          <w:sz w:val="22"/>
          <w:szCs w:val="22"/>
        </w:rPr>
      </w:pPr>
      <w:r w:rsidRPr="00735AA6">
        <w:rPr>
          <w:rFonts w:ascii="Arial Narrow" w:eastAsia="Century Gothic" w:hAnsi="Arial Narrow" w:cs="Century Gothic"/>
          <w:b/>
          <w:i/>
          <w:sz w:val="22"/>
          <w:szCs w:val="22"/>
        </w:rPr>
        <w:t>Ver Anexo 2 cuadro de presupuesto.</w:t>
      </w:r>
    </w:p>
    <w:p w14:paraId="69098114" w14:textId="77777777" w:rsidR="002D7159" w:rsidRPr="00735AA6" w:rsidRDefault="002D7159">
      <w:pPr>
        <w:widowControl w:val="0"/>
        <w:jc w:val="both"/>
        <w:rPr>
          <w:rFonts w:ascii="Arial Narrow" w:eastAsia="Century Gothic" w:hAnsi="Arial Narrow" w:cs="Century Gothic"/>
          <w:sz w:val="22"/>
          <w:szCs w:val="22"/>
        </w:rPr>
      </w:pPr>
    </w:p>
    <w:tbl>
      <w:tblPr>
        <w:tblStyle w:val="a8"/>
        <w:tblW w:w="9097" w:type="dxa"/>
        <w:tblInd w:w="0" w:type="dxa"/>
        <w:tblLayout w:type="fixed"/>
        <w:tblLook w:val="0400" w:firstRow="0" w:lastRow="0" w:firstColumn="0" w:lastColumn="0" w:noHBand="0" w:noVBand="1"/>
      </w:tblPr>
      <w:tblGrid>
        <w:gridCol w:w="2457"/>
        <w:gridCol w:w="383"/>
        <w:gridCol w:w="557"/>
        <w:gridCol w:w="5700"/>
      </w:tblGrid>
      <w:tr w:rsidR="002D7159" w:rsidRPr="00735AA6" w14:paraId="0A8D2401" w14:textId="77777777">
        <w:trPr>
          <w:trHeight w:val="214"/>
        </w:trPr>
        <w:tc>
          <w:tcPr>
            <w:tcW w:w="9097"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CA9D640"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8. SUPERVISIÓN Y/O INTERVENTORÍA DEL CONTRATO</w:t>
            </w:r>
          </w:p>
        </w:tc>
      </w:tr>
      <w:tr w:rsidR="002D7159" w:rsidRPr="00735AA6" w14:paraId="4E28C325" w14:textId="77777777">
        <w:trPr>
          <w:trHeight w:val="483"/>
        </w:trPr>
        <w:tc>
          <w:tcPr>
            <w:tcW w:w="2457" w:type="dxa"/>
            <w:tcBorders>
              <w:top w:val="nil"/>
              <w:left w:val="single" w:sz="4" w:space="0" w:color="000000"/>
              <w:bottom w:val="single" w:sz="4" w:space="0" w:color="000000"/>
              <w:right w:val="single" w:sz="4" w:space="0" w:color="000000"/>
            </w:tcBorders>
            <w:shd w:val="clear" w:color="auto" w:fill="auto"/>
            <w:vAlign w:val="center"/>
          </w:tcPr>
          <w:p w14:paraId="63AAEA2A"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INTERVENTORIA CONTRATADA</w:t>
            </w:r>
          </w:p>
        </w:tc>
        <w:tc>
          <w:tcPr>
            <w:tcW w:w="383" w:type="dxa"/>
            <w:tcBorders>
              <w:top w:val="nil"/>
              <w:left w:val="nil"/>
              <w:bottom w:val="single" w:sz="4" w:space="0" w:color="000000"/>
              <w:right w:val="single" w:sz="4" w:space="0" w:color="000000"/>
            </w:tcBorders>
            <w:shd w:val="clear" w:color="auto" w:fill="auto"/>
            <w:vAlign w:val="center"/>
          </w:tcPr>
          <w:p w14:paraId="2EE6491E" w14:textId="77777777" w:rsidR="002D7159"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 </w:t>
            </w:r>
          </w:p>
        </w:tc>
        <w:tc>
          <w:tcPr>
            <w:tcW w:w="557" w:type="dxa"/>
            <w:tcBorders>
              <w:top w:val="nil"/>
              <w:left w:val="nil"/>
              <w:bottom w:val="single" w:sz="4" w:space="0" w:color="000000"/>
              <w:right w:val="single" w:sz="4" w:space="0" w:color="000000"/>
            </w:tcBorders>
            <w:shd w:val="clear" w:color="auto" w:fill="auto"/>
            <w:vAlign w:val="center"/>
          </w:tcPr>
          <w:p w14:paraId="538FC10A" w14:textId="77777777" w:rsidR="002D7159"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NO</w:t>
            </w:r>
          </w:p>
        </w:tc>
        <w:tc>
          <w:tcPr>
            <w:tcW w:w="5700" w:type="dxa"/>
            <w:tcBorders>
              <w:top w:val="nil"/>
              <w:left w:val="nil"/>
              <w:bottom w:val="single" w:sz="4" w:space="0" w:color="000000"/>
              <w:right w:val="single" w:sz="4" w:space="0" w:color="000000"/>
            </w:tcBorders>
            <w:shd w:val="clear" w:color="auto" w:fill="auto"/>
            <w:vAlign w:val="bottom"/>
          </w:tcPr>
          <w:p w14:paraId="4CED7EDD" w14:textId="77777777" w:rsidR="002D7159"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Para el seguimiento de la ejecución del contrato a suscribir, no se requiere de conocimiento especializados, no se contratará interventoría</w:t>
            </w:r>
          </w:p>
        </w:tc>
      </w:tr>
      <w:tr w:rsidR="002D7159" w:rsidRPr="00735AA6" w14:paraId="7136FB5C" w14:textId="77777777">
        <w:trPr>
          <w:trHeight w:val="430"/>
        </w:trPr>
        <w:tc>
          <w:tcPr>
            <w:tcW w:w="2457" w:type="dxa"/>
            <w:tcBorders>
              <w:top w:val="nil"/>
              <w:left w:val="single" w:sz="4" w:space="0" w:color="000000"/>
              <w:bottom w:val="single" w:sz="4" w:space="0" w:color="000000"/>
              <w:right w:val="single" w:sz="4" w:space="0" w:color="000000"/>
            </w:tcBorders>
            <w:shd w:val="clear" w:color="auto" w:fill="auto"/>
            <w:vAlign w:val="center"/>
          </w:tcPr>
          <w:p w14:paraId="0CD33AA3"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SUPERVISION</w:t>
            </w:r>
          </w:p>
        </w:tc>
        <w:tc>
          <w:tcPr>
            <w:tcW w:w="383" w:type="dxa"/>
            <w:tcBorders>
              <w:top w:val="nil"/>
              <w:left w:val="nil"/>
              <w:bottom w:val="single" w:sz="4" w:space="0" w:color="000000"/>
              <w:right w:val="single" w:sz="4" w:space="0" w:color="000000"/>
            </w:tcBorders>
            <w:shd w:val="clear" w:color="auto" w:fill="auto"/>
            <w:vAlign w:val="center"/>
          </w:tcPr>
          <w:p w14:paraId="1E7D2AAD" w14:textId="77777777" w:rsidR="002D7159"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SI</w:t>
            </w:r>
          </w:p>
        </w:tc>
        <w:tc>
          <w:tcPr>
            <w:tcW w:w="557" w:type="dxa"/>
            <w:tcBorders>
              <w:top w:val="nil"/>
              <w:left w:val="nil"/>
              <w:bottom w:val="single" w:sz="4" w:space="0" w:color="000000"/>
              <w:right w:val="single" w:sz="4" w:space="0" w:color="000000"/>
            </w:tcBorders>
            <w:shd w:val="clear" w:color="auto" w:fill="auto"/>
            <w:vAlign w:val="center"/>
          </w:tcPr>
          <w:p w14:paraId="42DAEFD0" w14:textId="77777777" w:rsidR="002D7159"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 </w:t>
            </w:r>
          </w:p>
        </w:tc>
        <w:tc>
          <w:tcPr>
            <w:tcW w:w="5700" w:type="dxa"/>
            <w:tcBorders>
              <w:top w:val="nil"/>
              <w:left w:val="nil"/>
              <w:bottom w:val="single" w:sz="4" w:space="0" w:color="000000"/>
              <w:right w:val="single" w:sz="4" w:space="0" w:color="000000"/>
            </w:tcBorders>
            <w:shd w:val="clear" w:color="auto" w:fill="auto"/>
            <w:vAlign w:val="bottom"/>
          </w:tcPr>
          <w:p w14:paraId="642EC48B" w14:textId="64B066E1" w:rsidR="002D7159"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 xml:space="preserve">La supervisión será ejercida por la </w:t>
            </w:r>
            <w:proofErr w:type="gramStart"/>
            <w:r w:rsidRPr="00735AA6">
              <w:rPr>
                <w:rFonts w:ascii="Arial Narrow" w:eastAsia="Century Gothic" w:hAnsi="Arial Narrow" w:cs="Century Gothic"/>
                <w:sz w:val="22"/>
                <w:szCs w:val="22"/>
              </w:rPr>
              <w:t>Secretaria General</w:t>
            </w:r>
            <w:proofErr w:type="gramEnd"/>
            <w:r w:rsidRPr="00735AA6">
              <w:rPr>
                <w:rFonts w:ascii="Arial Narrow" w:eastAsia="Century Gothic" w:hAnsi="Arial Narrow" w:cs="Century Gothic"/>
                <w:sz w:val="22"/>
                <w:szCs w:val="22"/>
              </w:rPr>
              <w:t xml:space="preserve"> y de Gobierno del Municipio de </w:t>
            </w:r>
            <w:r w:rsidR="00FA0C52" w:rsidRPr="00735AA6">
              <w:rPr>
                <w:rFonts w:ascii="Arial Narrow" w:eastAsia="Century Gothic" w:hAnsi="Arial Narrow" w:cs="Century Gothic"/>
                <w:sz w:val="22"/>
                <w:szCs w:val="22"/>
              </w:rPr>
              <w:t>Hato corozal</w:t>
            </w:r>
            <w:r w:rsidRPr="00735AA6">
              <w:rPr>
                <w:rFonts w:ascii="Arial Narrow" w:eastAsia="Century Gothic" w:hAnsi="Arial Narrow" w:cs="Century Gothic"/>
                <w:sz w:val="22"/>
                <w:szCs w:val="22"/>
              </w:rPr>
              <w:t xml:space="preserve">- Casanare </w:t>
            </w:r>
          </w:p>
        </w:tc>
      </w:tr>
    </w:tbl>
    <w:p w14:paraId="6555E3B8" w14:textId="77777777" w:rsidR="002D7159" w:rsidRPr="00735AA6" w:rsidRDefault="002D7159">
      <w:pPr>
        <w:jc w:val="both"/>
        <w:rPr>
          <w:rFonts w:ascii="Arial Narrow" w:eastAsia="Century Gothic" w:hAnsi="Arial Narrow" w:cs="Century Gothic"/>
          <w:b/>
          <w:sz w:val="22"/>
          <w:szCs w:val="22"/>
        </w:rPr>
      </w:pPr>
    </w:p>
    <w:tbl>
      <w:tblPr>
        <w:tblStyle w:val="a9"/>
        <w:tblW w:w="9097" w:type="dxa"/>
        <w:tblInd w:w="0" w:type="dxa"/>
        <w:tblLayout w:type="fixed"/>
        <w:tblLook w:val="0400" w:firstRow="0" w:lastRow="0" w:firstColumn="0" w:lastColumn="0" w:noHBand="0" w:noVBand="1"/>
      </w:tblPr>
      <w:tblGrid>
        <w:gridCol w:w="2543"/>
        <w:gridCol w:w="6554"/>
      </w:tblGrid>
      <w:tr w:rsidR="002D7159" w:rsidRPr="00735AA6" w14:paraId="4F857B01" w14:textId="77777777">
        <w:trPr>
          <w:trHeight w:val="211"/>
        </w:trPr>
        <w:tc>
          <w:tcPr>
            <w:tcW w:w="909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B0DE7E1"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9.  IDENTIFICACIÓN DEL CONTRATO A CELEBRAR</w:t>
            </w:r>
          </w:p>
        </w:tc>
      </w:tr>
      <w:tr w:rsidR="002D7159" w:rsidRPr="00735AA6" w14:paraId="05D5B63D" w14:textId="77777777">
        <w:trPr>
          <w:trHeight w:val="697"/>
        </w:trPr>
        <w:tc>
          <w:tcPr>
            <w:tcW w:w="2543" w:type="dxa"/>
            <w:tcBorders>
              <w:top w:val="nil"/>
              <w:left w:val="single" w:sz="4" w:space="0" w:color="000000"/>
              <w:bottom w:val="single" w:sz="4" w:space="0" w:color="000000"/>
              <w:right w:val="single" w:sz="4" w:space="0" w:color="000000"/>
            </w:tcBorders>
            <w:shd w:val="clear" w:color="auto" w:fill="auto"/>
            <w:vAlign w:val="center"/>
          </w:tcPr>
          <w:p w14:paraId="4ECCAE27"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9.1 OBJETO A CONTRATAR:</w:t>
            </w:r>
          </w:p>
        </w:tc>
        <w:tc>
          <w:tcPr>
            <w:tcW w:w="6554" w:type="dxa"/>
            <w:tcBorders>
              <w:top w:val="nil"/>
              <w:left w:val="nil"/>
              <w:bottom w:val="single" w:sz="4" w:space="0" w:color="000000"/>
              <w:right w:val="single" w:sz="4" w:space="0" w:color="000000"/>
            </w:tcBorders>
            <w:shd w:val="clear" w:color="auto" w:fill="auto"/>
            <w:vAlign w:val="bottom"/>
          </w:tcPr>
          <w:p w14:paraId="1D41F160" w14:textId="0628A4BB" w:rsidR="002D7159" w:rsidRPr="00735AA6" w:rsidRDefault="0025000E">
            <w:pPr>
              <w:pBdr>
                <w:top w:val="nil"/>
                <w:left w:val="nil"/>
                <w:bottom w:val="nil"/>
                <w:right w:val="nil"/>
                <w:between w:val="nil"/>
              </w:pBdr>
              <w:shd w:val="clear" w:color="auto" w:fill="FFFFFF"/>
              <w:jc w:val="both"/>
              <w:rPr>
                <w:rFonts w:ascii="Arial Narrow" w:eastAsia="Century Gothic" w:hAnsi="Arial Narrow" w:cs="Century Gothic"/>
                <w:color w:val="000000"/>
                <w:sz w:val="22"/>
                <w:szCs w:val="22"/>
              </w:rPr>
            </w:pPr>
            <w:r w:rsidRPr="00735AA6">
              <w:rPr>
                <w:rFonts w:ascii="Arial Narrow" w:eastAsia="Century Gothic" w:hAnsi="Arial Narrow" w:cs="Century Gothic"/>
                <w:color w:val="000000"/>
                <w:sz w:val="22"/>
                <w:szCs w:val="22"/>
              </w:rPr>
              <w:t>“</w:t>
            </w:r>
            <w:r w:rsidR="00FF78CD" w:rsidRPr="00FF78CD">
              <w:rPr>
                <w:rFonts w:ascii="Arial Narrow" w:eastAsia="Century Gothic" w:hAnsi="Arial Narrow" w:cs="Century Gothic"/>
                <w:color w:val="000000"/>
                <w:sz w:val="22"/>
                <w:szCs w:val="22"/>
              </w:rPr>
              <w:t>ADQUISICIÓN DE ELEMENTOS DE PAPELERÍA Y ELEMENTOS DE LEY DE ARCHIVO PARA LAS DIFERENTES DEPENDENCIAS DE LA ALCALDÍA MUNICIPAL DE HATO COROZAL CASANARE</w:t>
            </w:r>
            <w:r w:rsidRPr="00735AA6">
              <w:rPr>
                <w:rFonts w:ascii="Arial Narrow" w:eastAsia="Century Gothic" w:hAnsi="Arial Narrow" w:cs="Century Gothic"/>
                <w:color w:val="000000"/>
                <w:sz w:val="22"/>
                <w:szCs w:val="22"/>
              </w:rPr>
              <w:t>”.</w:t>
            </w:r>
          </w:p>
        </w:tc>
      </w:tr>
      <w:tr w:rsidR="002D7159" w:rsidRPr="00735AA6" w14:paraId="7544AF87" w14:textId="77777777">
        <w:trPr>
          <w:trHeight w:val="227"/>
        </w:trPr>
        <w:tc>
          <w:tcPr>
            <w:tcW w:w="2543" w:type="dxa"/>
            <w:tcBorders>
              <w:top w:val="nil"/>
              <w:left w:val="single" w:sz="4" w:space="0" w:color="000000"/>
              <w:bottom w:val="single" w:sz="4" w:space="0" w:color="000000"/>
              <w:right w:val="single" w:sz="4" w:space="0" w:color="000000"/>
            </w:tcBorders>
            <w:shd w:val="clear" w:color="auto" w:fill="auto"/>
            <w:vAlign w:val="bottom"/>
          </w:tcPr>
          <w:p w14:paraId="72BCE4C6"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9.2 TIPO DE CONTRATO:</w:t>
            </w:r>
          </w:p>
        </w:tc>
        <w:tc>
          <w:tcPr>
            <w:tcW w:w="6554" w:type="dxa"/>
            <w:tcBorders>
              <w:top w:val="nil"/>
              <w:left w:val="nil"/>
              <w:bottom w:val="single" w:sz="4" w:space="0" w:color="000000"/>
              <w:right w:val="single" w:sz="4" w:space="0" w:color="000000"/>
            </w:tcBorders>
            <w:shd w:val="clear" w:color="auto" w:fill="auto"/>
            <w:vAlign w:val="bottom"/>
          </w:tcPr>
          <w:p w14:paraId="53A17CFC" w14:textId="31C8CD22" w:rsidR="0025000E"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 xml:space="preserve">Contrato de </w:t>
            </w:r>
            <w:r w:rsidR="0025000E" w:rsidRPr="00735AA6">
              <w:rPr>
                <w:rFonts w:ascii="Arial Narrow" w:eastAsia="Century Gothic" w:hAnsi="Arial Narrow" w:cs="Century Gothic"/>
                <w:sz w:val="22"/>
                <w:szCs w:val="22"/>
              </w:rPr>
              <w:t xml:space="preserve">suministro </w:t>
            </w:r>
          </w:p>
        </w:tc>
      </w:tr>
      <w:tr w:rsidR="002D7159" w:rsidRPr="00735AA6" w14:paraId="13E4932A" w14:textId="77777777">
        <w:trPr>
          <w:trHeight w:val="211"/>
        </w:trPr>
        <w:tc>
          <w:tcPr>
            <w:tcW w:w="2543" w:type="dxa"/>
            <w:tcBorders>
              <w:top w:val="nil"/>
              <w:left w:val="single" w:sz="4" w:space="0" w:color="000000"/>
              <w:bottom w:val="single" w:sz="4" w:space="0" w:color="000000"/>
              <w:right w:val="single" w:sz="4" w:space="0" w:color="000000"/>
            </w:tcBorders>
            <w:shd w:val="clear" w:color="auto" w:fill="auto"/>
            <w:vAlign w:val="bottom"/>
          </w:tcPr>
          <w:p w14:paraId="670EC208"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9.3 PLAZO:</w:t>
            </w:r>
          </w:p>
        </w:tc>
        <w:tc>
          <w:tcPr>
            <w:tcW w:w="6554" w:type="dxa"/>
            <w:tcBorders>
              <w:top w:val="nil"/>
              <w:left w:val="nil"/>
              <w:bottom w:val="single" w:sz="4" w:space="0" w:color="000000"/>
              <w:right w:val="single" w:sz="4" w:space="0" w:color="000000"/>
            </w:tcBorders>
            <w:shd w:val="clear" w:color="auto" w:fill="auto"/>
            <w:vAlign w:val="bottom"/>
          </w:tcPr>
          <w:p w14:paraId="3C368DA4" w14:textId="7FA7B6C6" w:rsidR="002D7159"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 xml:space="preserve"> </w:t>
            </w:r>
            <w:r w:rsidR="00FF78CD">
              <w:rPr>
                <w:rFonts w:ascii="Arial Narrow" w:eastAsia="Century Gothic" w:hAnsi="Arial Narrow" w:cs="Century Gothic"/>
                <w:sz w:val="22"/>
                <w:szCs w:val="22"/>
              </w:rPr>
              <w:t xml:space="preserve">Quince </w:t>
            </w:r>
            <w:r w:rsidRPr="00735AA6">
              <w:rPr>
                <w:rFonts w:ascii="Arial Narrow" w:eastAsia="Century Gothic" w:hAnsi="Arial Narrow" w:cs="Century Gothic"/>
                <w:sz w:val="22"/>
                <w:szCs w:val="22"/>
              </w:rPr>
              <w:t>(</w:t>
            </w:r>
            <w:r w:rsidR="0077018D" w:rsidRPr="00735AA6">
              <w:rPr>
                <w:rFonts w:ascii="Arial Narrow" w:eastAsia="Century Gothic" w:hAnsi="Arial Narrow" w:cs="Century Gothic"/>
                <w:sz w:val="22"/>
                <w:szCs w:val="22"/>
              </w:rPr>
              <w:t>1</w:t>
            </w:r>
            <w:r w:rsidR="00FF78CD">
              <w:rPr>
                <w:rFonts w:ascii="Arial Narrow" w:eastAsia="Century Gothic" w:hAnsi="Arial Narrow" w:cs="Century Gothic"/>
                <w:sz w:val="22"/>
                <w:szCs w:val="22"/>
              </w:rPr>
              <w:t>5</w:t>
            </w:r>
            <w:r w:rsidRPr="00735AA6">
              <w:rPr>
                <w:rFonts w:ascii="Arial Narrow" w:eastAsia="Century Gothic" w:hAnsi="Arial Narrow" w:cs="Century Gothic"/>
                <w:sz w:val="22"/>
                <w:szCs w:val="22"/>
              </w:rPr>
              <w:t xml:space="preserve">) Días </w:t>
            </w:r>
          </w:p>
        </w:tc>
      </w:tr>
      <w:tr w:rsidR="002D7159" w:rsidRPr="00735AA6" w14:paraId="3A3C8F94" w14:textId="77777777">
        <w:trPr>
          <w:trHeight w:val="256"/>
        </w:trPr>
        <w:tc>
          <w:tcPr>
            <w:tcW w:w="2543" w:type="dxa"/>
            <w:tcBorders>
              <w:top w:val="nil"/>
              <w:left w:val="single" w:sz="4" w:space="0" w:color="000000"/>
              <w:bottom w:val="single" w:sz="4" w:space="0" w:color="000000"/>
              <w:right w:val="single" w:sz="4" w:space="0" w:color="000000"/>
            </w:tcBorders>
            <w:shd w:val="clear" w:color="auto" w:fill="auto"/>
            <w:vAlign w:val="bottom"/>
          </w:tcPr>
          <w:p w14:paraId="42EE69C8"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9.4 LUGAR DE EJECUCIÓN:</w:t>
            </w:r>
          </w:p>
        </w:tc>
        <w:tc>
          <w:tcPr>
            <w:tcW w:w="6554" w:type="dxa"/>
            <w:tcBorders>
              <w:top w:val="nil"/>
              <w:left w:val="nil"/>
              <w:bottom w:val="single" w:sz="4" w:space="0" w:color="000000"/>
              <w:right w:val="single" w:sz="4" w:space="0" w:color="000000"/>
            </w:tcBorders>
            <w:shd w:val="clear" w:color="auto" w:fill="auto"/>
            <w:vAlign w:val="bottom"/>
          </w:tcPr>
          <w:p w14:paraId="4F5CE7FC" w14:textId="2BA8AB3F" w:rsidR="002D7159"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 xml:space="preserve">Municipio de </w:t>
            </w:r>
            <w:r w:rsidR="00182088" w:rsidRPr="00735AA6">
              <w:rPr>
                <w:rFonts w:ascii="Arial Narrow" w:eastAsia="Century Gothic" w:hAnsi="Arial Narrow" w:cs="Century Gothic"/>
                <w:sz w:val="22"/>
                <w:szCs w:val="22"/>
              </w:rPr>
              <w:t>Hato Corozal</w:t>
            </w:r>
            <w:r w:rsidRPr="00735AA6">
              <w:rPr>
                <w:rFonts w:ascii="Arial Narrow" w:eastAsia="Century Gothic" w:hAnsi="Arial Narrow" w:cs="Century Gothic"/>
                <w:sz w:val="22"/>
                <w:szCs w:val="22"/>
              </w:rPr>
              <w:t xml:space="preserve"> – Zona Urbana</w:t>
            </w:r>
          </w:p>
        </w:tc>
      </w:tr>
      <w:tr w:rsidR="002D7159" w:rsidRPr="00735AA6" w14:paraId="0E205101" w14:textId="77777777">
        <w:trPr>
          <w:trHeight w:val="321"/>
        </w:trPr>
        <w:tc>
          <w:tcPr>
            <w:tcW w:w="2543" w:type="dxa"/>
            <w:tcBorders>
              <w:top w:val="nil"/>
              <w:left w:val="single" w:sz="4" w:space="0" w:color="000000"/>
              <w:bottom w:val="single" w:sz="4" w:space="0" w:color="000000"/>
              <w:right w:val="single" w:sz="4" w:space="0" w:color="000000"/>
            </w:tcBorders>
            <w:shd w:val="clear" w:color="auto" w:fill="auto"/>
            <w:vAlign w:val="bottom"/>
          </w:tcPr>
          <w:p w14:paraId="405D0339"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lastRenderedPageBreak/>
              <w:t>9.5 PRESUPUESTO OFICIAL</w:t>
            </w:r>
          </w:p>
        </w:tc>
        <w:tc>
          <w:tcPr>
            <w:tcW w:w="6554" w:type="dxa"/>
            <w:tcBorders>
              <w:top w:val="nil"/>
              <w:left w:val="nil"/>
              <w:bottom w:val="single" w:sz="4" w:space="0" w:color="000000"/>
              <w:right w:val="single" w:sz="4" w:space="0" w:color="000000"/>
            </w:tcBorders>
            <w:shd w:val="clear" w:color="auto" w:fill="auto"/>
            <w:vAlign w:val="bottom"/>
          </w:tcPr>
          <w:p w14:paraId="4B516F1C" w14:textId="4D5F027D" w:rsidR="002D7159" w:rsidRPr="00735AA6" w:rsidRDefault="00FF78CD">
            <w:pPr>
              <w:jc w:val="both"/>
              <w:rPr>
                <w:rFonts w:ascii="Arial Narrow" w:eastAsia="Century Gothic" w:hAnsi="Arial Narrow" w:cs="Century Gothic"/>
                <w:sz w:val="22"/>
                <w:szCs w:val="22"/>
              </w:rPr>
            </w:pPr>
            <w:bookmarkStart w:id="0" w:name="_heading=h.gjdgxs" w:colFirst="0" w:colLast="0"/>
            <w:bookmarkEnd w:id="0"/>
            <w:r>
              <w:rPr>
                <w:rFonts w:ascii="Arial Narrow" w:eastAsia="Century Gothic" w:hAnsi="Arial Narrow" w:cs="Century Gothic"/>
                <w:sz w:val="22"/>
                <w:szCs w:val="22"/>
              </w:rPr>
              <w:t>Veintiséis millones ochenta y tres mil quinientos quince pesos</w:t>
            </w:r>
            <w:r w:rsidR="00735A52" w:rsidRPr="00735AA6">
              <w:rPr>
                <w:rFonts w:ascii="Arial Narrow" w:eastAsia="Century Gothic" w:hAnsi="Arial Narrow" w:cs="Century Gothic"/>
                <w:sz w:val="22"/>
                <w:szCs w:val="22"/>
              </w:rPr>
              <w:t xml:space="preserve"> M/</w:t>
            </w:r>
            <w:proofErr w:type="spellStart"/>
            <w:proofErr w:type="gramStart"/>
            <w:r w:rsidR="00735A52" w:rsidRPr="00735AA6">
              <w:rPr>
                <w:rFonts w:ascii="Arial Narrow" w:eastAsia="Century Gothic" w:hAnsi="Arial Narrow" w:cs="Century Gothic"/>
                <w:sz w:val="22"/>
                <w:szCs w:val="22"/>
              </w:rPr>
              <w:t>Cte</w:t>
            </w:r>
            <w:proofErr w:type="spellEnd"/>
            <w:r w:rsidR="00735A52" w:rsidRPr="00735AA6">
              <w:rPr>
                <w:rFonts w:ascii="Arial Narrow" w:eastAsia="Century Gothic" w:hAnsi="Arial Narrow" w:cs="Century Gothic"/>
                <w:sz w:val="22"/>
                <w:szCs w:val="22"/>
              </w:rPr>
              <w:t xml:space="preserve">  (</w:t>
            </w:r>
            <w:proofErr w:type="gramEnd"/>
            <w:r w:rsidR="00735A52" w:rsidRPr="00735AA6">
              <w:rPr>
                <w:rFonts w:ascii="Arial Narrow" w:eastAsia="Century Gothic" w:hAnsi="Arial Narrow" w:cs="Century Gothic"/>
                <w:sz w:val="22"/>
                <w:szCs w:val="22"/>
              </w:rPr>
              <w:t xml:space="preserve">$ </w:t>
            </w:r>
            <w:r>
              <w:rPr>
                <w:rFonts w:ascii="Arial Narrow" w:eastAsia="Century Gothic" w:hAnsi="Arial Narrow" w:cs="Century Gothic"/>
                <w:sz w:val="22"/>
                <w:szCs w:val="22"/>
              </w:rPr>
              <w:t>26.083.515</w:t>
            </w:r>
            <w:r w:rsidR="00735A52" w:rsidRPr="00735AA6">
              <w:rPr>
                <w:rFonts w:ascii="Arial Narrow" w:eastAsia="Century Gothic" w:hAnsi="Arial Narrow" w:cs="Century Gothic"/>
                <w:sz w:val="22"/>
                <w:szCs w:val="22"/>
              </w:rPr>
              <w:t>).</w:t>
            </w:r>
          </w:p>
        </w:tc>
      </w:tr>
      <w:tr w:rsidR="002D7159" w:rsidRPr="00735AA6" w14:paraId="015EC326" w14:textId="77777777">
        <w:trPr>
          <w:trHeight w:val="1040"/>
        </w:trPr>
        <w:tc>
          <w:tcPr>
            <w:tcW w:w="2543" w:type="dxa"/>
            <w:tcBorders>
              <w:top w:val="nil"/>
              <w:left w:val="single" w:sz="4" w:space="0" w:color="000000"/>
              <w:bottom w:val="single" w:sz="4" w:space="0" w:color="000000"/>
              <w:right w:val="single" w:sz="4" w:space="0" w:color="000000"/>
            </w:tcBorders>
            <w:shd w:val="clear" w:color="auto" w:fill="auto"/>
            <w:vAlign w:val="center"/>
          </w:tcPr>
          <w:p w14:paraId="08D03FF3" w14:textId="77777777" w:rsidR="002D7159" w:rsidRPr="00735AA6" w:rsidRDefault="00735A52">
            <w:pPr>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9.6 FORMA DE PAGO:</w:t>
            </w:r>
          </w:p>
        </w:tc>
        <w:tc>
          <w:tcPr>
            <w:tcW w:w="6554" w:type="dxa"/>
            <w:tcBorders>
              <w:top w:val="nil"/>
              <w:left w:val="nil"/>
              <w:bottom w:val="single" w:sz="4" w:space="0" w:color="000000"/>
              <w:right w:val="single" w:sz="4" w:space="0" w:color="000000"/>
            </w:tcBorders>
            <w:shd w:val="clear" w:color="auto" w:fill="auto"/>
            <w:vAlign w:val="bottom"/>
          </w:tcPr>
          <w:p w14:paraId="71C3D8BD" w14:textId="56F1E6B1" w:rsidR="00797F0D" w:rsidRPr="00735AA6" w:rsidRDefault="00606FAF" w:rsidP="00797F0D">
            <w:pPr>
              <w:jc w:val="both"/>
              <w:rPr>
                <w:rFonts w:ascii="Arial Narrow" w:eastAsia="Century Gothic" w:hAnsi="Arial Narrow" w:cs="Century Gothic"/>
                <w:sz w:val="22"/>
                <w:szCs w:val="22"/>
              </w:rPr>
            </w:pPr>
            <w:r w:rsidRPr="00606FAF">
              <w:rPr>
                <w:rFonts w:ascii="Arial Narrow" w:eastAsia="Century Gothic" w:hAnsi="Arial Narrow" w:cs="Century Gothic"/>
                <w:sz w:val="22"/>
                <w:szCs w:val="22"/>
              </w:rPr>
              <w:t>El municipio de Hato Corozal pagará el valor total del presente contrato de la siguiente manera: El cien por ciento (100%) del valor del contrato en un único pago, previa suscripción de acta de terminación y liquidación, entrega total y efectiva de los bienes en el lugar dispuesto por la administración municipal, previa certificación de cumplimiento y recibo a satisfacción por parte del supervisor del contrato, en la cual, se reconozca la entrega de los bienes y se autorice el respectivo pago, y previa verificación y entrada a almacén del municipio; para este pago el contratista deberá acreditar que se encuentra al día con el pago de aportes al sistema de seguridad social integral y parafiscales.</w:t>
            </w:r>
          </w:p>
        </w:tc>
      </w:tr>
    </w:tbl>
    <w:p w14:paraId="329562A8" w14:textId="77777777" w:rsidR="002D7159" w:rsidRPr="00735AA6" w:rsidRDefault="002D7159">
      <w:pPr>
        <w:widowControl w:val="0"/>
        <w:jc w:val="both"/>
        <w:rPr>
          <w:rFonts w:ascii="Arial Narrow" w:eastAsia="Century Gothic" w:hAnsi="Arial Narrow" w:cs="Century Gothic"/>
          <w:sz w:val="22"/>
          <w:szCs w:val="22"/>
        </w:rPr>
      </w:pPr>
    </w:p>
    <w:p w14:paraId="27F6A089" w14:textId="77777777" w:rsidR="002D7159" w:rsidRPr="00735AA6" w:rsidRDefault="00735A52">
      <w:pPr>
        <w:widowControl w:val="0"/>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Responsable del estudio previo:</w:t>
      </w:r>
    </w:p>
    <w:p w14:paraId="3C61A275" w14:textId="77777777" w:rsidR="002D7159" w:rsidRPr="00735AA6" w:rsidRDefault="002D7159">
      <w:pPr>
        <w:jc w:val="both"/>
        <w:rPr>
          <w:rFonts w:ascii="Arial Narrow" w:eastAsia="Century Gothic" w:hAnsi="Arial Narrow" w:cs="Century Gothic"/>
          <w:sz w:val="22"/>
          <w:szCs w:val="22"/>
        </w:rPr>
      </w:pPr>
    </w:p>
    <w:p w14:paraId="08A22F16" w14:textId="77777777" w:rsidR="002D7159" w:rsidRPr="00735AA6" w:rsidRDefault="002D7159">
      <w:pPr>
        <w:jc w:val="both"/>
        <w:rPr>
          <w:rFonts w:ascii="Arial Narrow" w:eastAsia="Century Gothic" w:hAnsi="Arial Narrow" w:cs="Century Gothic"/>
          <w:sz w:val="22"/>
          <w:szCs w:val="22"/>
        </w:rPr>
      </w:pPr>
    </w:p>
    <w:p w14:paraId="50F50488" w14:textId="6D9ACDEB" w:rsidR="002D7159" w:rsidRPr="00735AA6" w:rsidRDefault="00735A52">
      <w:pPr>
        <w:widowControl w:val="0"/>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 xml:space="preserve">Revisó y aprobó: </w:t>
      </w:r>
    </w:p>
    <w:p w14:paraId="62BBAF52" w14:textId="66DAA5DB" w:rsidR="002D7159" w:rsidRPr="00735AA6" w:rsidRDefault="005A5DAF">
      <w:pPr>
        <w:widowControl w:val="0"/>
        <w:jc w:val="both"/>
        <w:rPr>
          <w:rFonts w:ascii="Arial Narrow" w:eastAsia="Century Gothic" w:hAnsi="Arial Narrow" w:cs="Century Gothic"/>
          <w:sz w:val="22"/>
          <w:szCs w:val="22"/>
        </w:rPr>
      </w:pPr>
      <w:r w:rsidRPr="00735AA6">
        <w:rPr>
          <w:rFonts w:ascii="Arial Narrow" w:eastAsia="Century Gothic" w:hAnsi="Arial Narrow" w:cs="Century Gothic"/>
          <w:noProof/>
          <w:sz w:val="22"/>
          <w:szCs w:val="22"/>
        </w:rPr>
        <w:drawing>
          <wp:anchor distT="0" distB="0" distL="114300" distR="114300" simplePos="0" relativeHeight="251658240" behindDoc="0" locked="0" layoutInCell="1" allowOverlap="1" wp14:anchorId="016B61C4" wp14:editId="2C04D55C">
            <wp:simplePos x="0" y="0"/>
            <wp:positionH relativeFrom="column">
              <wp:posOffset>285344</wp:posOffset>
            </wp:positionH>
            <wp:positionV relativeFrom="paragraph">
              <wp:posOffset>8178</wp:posOffset>
            </wp:positionV>
            <wp:extent cx="1169762" cy="62910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9762" cy="629107"/>
                    </a:xfrm>
                    <a:prstGeom prst="rect">
                      <a:avLst/>
                    </a:prstGeom>
                    <a:noFill/>
                  </pic:spPr>
                </pic:pic>
              </a:graphicData>
            </a:graphic>
            <wp14:sizeRelH relativeFrom="margin">
              <wp14:pctWidth>0</wp14:pctWidth>
            </wp14:sizeRelH>
            <wp14:sizeRelV relativeFrom="margin">
              <wp14:pctHeight>0</wp14:pctHeight>
            </wp14:sizeRelV>
          </wp:anchor>
        </w:drawing>
      </w:r>
    </w:p>
    <w:p w14:paraId="5541B56E" w14:textId="327A027F" w:rsidR="002D7159" w:rsidRPr="00735AA6" w:rsidRDefault="002D7159">
      <w:pPr>
        <w:widowControl w:val="0"/>
        <w:jc w:val="both"/>
        <w:rPr>
          <w:rFonts w:ascii="Arial Narrow" w:eastAsia="Century Gothic" w:hAnsi="Arial Narrow" w:cs="Century Gothic"/>
          <w:sz w:val="22"/>
          <w:szCs w:val="22"/>
        </w:rPr>
      </w:pPr>
    </w:p>
    <w:p w14:paraId="54DA123A" w14:textId="464F0455" w:rsidR="002D7159" w:rsidRPr="00735AA6" w:rsidRDefault="008B5F9C">
      <w:pPr>
        <w:widowControl w:val="0"/>
        <w:jc w:val="both"/>
        <w:rPr>
          <w:rFonts w:ascii="Arial Narrow" w:eastAsia="Century Gothic" w:hAnsi="Arial Narrow" w:cs="Century Gothic"/>
          <w:b/>
          <w:sz w:val="22"/>
          <w:szCs w:val="22"/>
        </w:rPr>
      </w:pPr>
      <w:r w:rsidRPr="00735AA6">
        <w:rPr>
          <w:rFonts w:ascii="Arial Narrow" w:eastAsia="Century Gothic" w:hAnsi="Arial Narrow" w:cs="Century Gothic"/>
          <w:b/>
          <w:sz w:val="22"/>
          <w:szCs w:val="22"/>
        </w:rPr>
        <w:t>ZULMA LISBETH VIVAS RODRIGUEZ</w:t>
      </w:r>
    </w:p>
    <w:p w14:paraId="4CFA3008" w14:textId="77777777" w:rsidR="002D7159"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sz w:val="22"/>
          <w:szCs w:val="22"/>
        </w:rPr>
        <w:t>Secretaria de General y de Gobierno</w:t>
      </w:r>
    </w:p>
    <w:p w14:paraId="35119180" w14:textId="77777777" w:rsidR="002D7159" w:rsidRPr="00735AA6" w:rsidRDefault="002D7159">
      <w:pPr>
        <w:jc w:val="both"/>
        <w:rPr>
          <w:rFonts w:ascii="Arial Narrow" w:eastAsia="Century Gothic" w:hAnsi="Arial Narrow" w:cs="Century Gothic"/>
          <w:b/>
          <w:sz w:val="22"/>
          <w:szCs w:val="22"/>
        </w:rPr>
      </w:pPr>
    </w:p>
    <w:p w14:paraId="7E07B93B" w14:textId="77777777" w:rsidR="002D7159" w:rsidRPr="00735AA6" w:rsidRDefault="002D7159">
      <w:pPr>
        <w:jc w:val="both"/>
        <w:rPr>
          <w:rFonts w:ascii="Arial Narrow" w:eastAsia="Century Gothic" w:hAnsi="Arial Narrow" w:cs="Century Gothic"/>
          <w:b/>
          <w:sz w:val="22"/>
          <w:szCs w:val="22"/>
        </w:rPr>
      </w:pPr>
    </w:p>
    <w:p w14:paraId="095A158E" w14:textId="73801B04" w:rsidR="002D7159" w:rsidRPr="00735AA6" w:rsidRDefault="00735A52">
      <w:pPr>
        <w:jc w:val="both"/>
        <w:rPr>
          <w:rFonts w:ascii="Arial Narrow" w:eastAsia="Century Gothic" w:hAnsi="Arial Narrow" w:cs="Century Gothic"/>
          <w:i/>
          <w:sz w:val="22"/>
          <w:szCs w:val="22"/>
        </w:rPr>
      </w:pPr>
      <w:r w:rsidRPr="00735AA6">
        <w:rPr>
          <w:rFonts w:ascii="Arial Narrow" w:eastAsia="Century Gothic" w:hAnsi="Arial Narrow" w:cs="Century Gothic"/>
          <w:b/>
          <w:i/>
          <w:sz w:val="22"/>
          <w:szCs w:val="22"/>
        </w:rPr>
        <w:t>Proyecto:</w:t>
      </w:r>
      <w:r w:rsidR="008402EE" w:rsidRPr="00735AA6">
        <w:rPr>
          <w:rFonts w:ascii="Arial Narrow" w:eastAsia="Century Gothic" w:hAnsi="Arial Narrow" w:cs="Century Gothic"/>
          <w:i/>
          <w:sz w:val="22"/>
          <w:szCs w:val="22"/>
        </w:rPr>
        <w:t xml:space="preserve"> </w:t>
      </w:r>
      <w:proofErr w:type="spellStart"/>
      <w:r w:rsidR="008402EE" w:rsidRPr="00735AA6">
        <w:rPr>
          <w:rFonts w:ascii="Arial Narrow" w:eastAsia="Century Gothic" w:hAnsi="Arial Narrow" w:cs="Century Gothic"/>
          <w:i/>
          <w:sz w:val="22"/>
          <w:szCs w:val="22"/>
        </w:rPr>
        <w:t>Lisneth</w:t>
      </w:r>
      <w:proofErr w:type="spellEnd"/>
      <w:r w:rsidR="008402EE" w:rsidRPr="00735AA6">
        <w:rPr>
          <w:rFonts w:ascii="Arial Narrow" w:eastAsia="Century Gothic" w:hAnsi="Arial Narrow" w:cs="Century Gothic"/>
          <w:i/>
          <w:sz w:val="22"/>
          <w:szCs w:val="22"/>
        </w:rPr>
        <w:t xml:space="preserve"> Vivas Rodríguez </w:t>
      </w:r>
    </w:p>
    <w:p w14:paraId="5FF9ABA5" w14:textId="77777777" w:rsidR="002D7159" w:rsidRPr="00735AA6" w:rsidRDefault="00735A52">
      <w:pPr>
        <w:jc w:val="both"/>
        <w:rPr>
          <w:rFonts w:ascii="Arial Narrow" w:eastAsia="Century Gothic" w:hAnsi="Arial Narrow" w:cs="Century Gothic"/>
          <w:sz w:val="22"/>
          <w:szCs w:val="22"/>
        </w:rPr>
      </w:pPr>
      <w:r w:rsidRPr="00735AA6">
        <w:rPr>
          <w:rFonts w:ascii="Arial Narrow" w:eastAsia="Century Gothic" w:hAnsi="Arial Narrow" w:cs="Century Gothic"/>
          <w:i/>
          <w:sz w:val="22"/>
          <w:szCs w:val="22"/>
        </w:rPr>
        <w:t>Profesional de Apoyo.</w:t>
      </w:r>
    </w:p>
    <w:sectPr w:rsidR="002D7159" w:rsidRPr="00735AA6">
      <w:headerReference w:type="default" r:id="rId18"/>
      <w:footerReference w:type="default" r:id="rId19"/>
      <w:pgSz w:w="12240" w:h="15840"/>
      <w:pgMar w:top="1418" w:right="1418" w:bottom="1134" w:left="1474" w:header="709"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C88B0" w14:textId="77777777" w:rsidR="00856B86" w:rsidRDefault="00856B86">
      <w:r>
        <w:separator/>
      </w:r>
    </w:p>
  </w:endnote>
  <w:endnote w:type="continuationSeparator" w:id="0">
    <w:p w14:paraId="38EDA5AE" w14:textId="77777777" w:rsidR="00856B86" w:rsidRDefault="00856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nton">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24F17" w14:textId="77777777" w:rsidR="000838B7" w:rsidRPr="00664699" w:rsidRDefault="000838B7" w:rsidP="00C07D0C">
    <w:pPr>
      <w:pStyle w:val="Piedepgina"/>
      <w:pBdr>
        <w:top w:val="threeDEmboss" w:sz="24" w:space="1" w:color="auto"/>
      </w:pBdr>
      <w:jc w:val="center"/>
      <w:rPr>
        <w:rFonts w:ascii="Arial" w:hAnsi="Arial" w:cs="Arial"/>
        <w:i/>
        <w:sz w:val="18"/>
        <w:szCs w:val="18"/>
        <w:lang w:val="es-ES_tradnl"/>
      </w:rPr>
    </w:pPr>
    <w:r w:rsidRPr="00664699">
      <w:rPr>
        <w:rFonts w:ascii="Arial" w:hAnsi="Arial" w:cs="Arial"/>
        <w:i/>
        <w:sz w:val="18"/>
        <w:szCs w:val="18"/>
        <w:lang w:val="es-ES_tradnl"/>
      </w:rPr>
      <w:t>Calle 12 No. 8-13, Línea de Atención al Usuario 3232815778 – Fax 6378214 Palacio Municipal - Código postal: 852010</w:t>
    </w:r>
    <w:r>
      <w:rPr>
        <w:rFonts w:ascii="Arial" w:hAnsi="Arial" w:cs="Arial"/>
        <w:i/>
        <w:sz w:val="18"/>
        <w:szCs w:val="18"/>
        <w:lang w:val="es-ES_tradnl"/>
      </w:rPr>
      <w:t xml:space="preserve"> </w:t>
    </w:r>
    <w:r w:rsidRPr="00664699">
      <w:rPr>
        <w:rFonts w:ascii="Arial" w:hAnsi="Arial" w:cs="Arial"/>
        <w:i/>
        <w:sz w:val="18"/>
        <w:szCs w:val="18"/>
      </w:rPr>
      <w:t xml:space="preserve">Página Web: </w:t>
    </w:r>
    <w:hyperlink r:id="rId1" w:history="1">
      <w:r w:rsidRPr="00664699">
        <w:rPr>
          <w:rStyle w:val="Hipervnculo"/>
          <w:rFonts w:ascii="Arial" w:hAnsi="Arial" w:cs="Arial"/>
          <w:sz w:val="18"/>
          <w:szCs w:val="18"/>
        </w:rPr>
        <w:t>alcaldia@hatocorozal-casanare.gov.co</w:t>
      </w:r>
    </w:hyperlink>
    <w:r w:rsidRPr="00664699">
      <w:rPr>
        <w:rFonts w:ascii="Arial" w:hAnsi="Arial" w:cs="Arial"/>
        <w:i/>
        <w:sz w:val="18"/>
        <w:szCs w:val="18"/>
      </w:rPr>
      <w:t xml:space="preserve"> E-mails: </w:t>
    </w:r>
    <w:hyperlink r:id="rId2" w:history="1">
      <w:r w:rsidRPr="00411E43">
        <w:rPr>
          <w:rStyle w:val="Hipervnculo"/>
          <w:rFonts w:ascii="Arial" w:hAnsi="Arial" w:cs="Arial"/>
          <w:sz w:val="18"/>
          <w:szCs w:val="18"/>
        </w:rPr>
        <w:t>gobierno@hatocorozal-casanare.gov.co</w:t>
      </w:r>
    </w:hyperlink>
    <w:r>
      <w:rPr>
        <w:rFonts w:ascii="Arial" w:hAnsi="Arial" w:cs="Arial"/>
        <w:i/>
        <w:color w:val="FF0000"/>
        <w:sz w:val="18"/>
        <w:szCs w:val="18"/>
      </w:rPr>
      <w:t xml:space="preserve">  </w:t>
    </w:r>
    <w:r w:rsidRPr="00664699">
      <w:rPr>
        <w:rFonts w:ascii="Arial" w:hAnsi="Arial" w:cs="Arial"/>
        <w:i/>
        <w:sz w:val="18"/>
        <w:szCs w:val="18"/>
        <w:lang w:val="es-ES_tradnl"/>
      </w:rPr>
      <w:t>Hato Corozal – Casanare “ALTO Y SOSTENIBLE”</w:t>
    </w:r>
  </w:p>
  <w:p w14:paraId="4598A749" w14:textId="0040EF8A" w:rsidR="000838B7" w:rsidRDefault="000838B7" w:rsidP="00C07D0C">
    <w:pPr>
      <w:pBdr>
        <w:top w:val="nil"/>
        <w:left w:val="nil"/>
        <w:bottom w:val="nil"/>
        <w:right w:val="nil"/>
        <w:between w:val="nil"/>
      </w:pBdr>
      <w:tabs>
        <w:tab w:val="center" w:pos="4419"/>
        <w:tab w:val="right" w:pos="8838"/>
      </w:tabs>
      <w:jc w:val="center"/>
      <w:rPr>
        <w:color w:val="000000"/>
      </w:rPr>
    </w:pPr>
    <w:r w:rsidRPr="00664699">
      <w:rPr>
        <w:i/>
        <w:lang w:val="es-ES_tradnl"/>
      </w:rPr>
      <w:tab/>
    </w:r>
  </w:p>
  <w:p w14:paraId="4F18260B" w14:textId="77777777" w:rsidR="000838B7" w:rsidRDefault="000838B7">
    <w:pPr>
      <w:pBdr>
        <w:top w:val="nil"/>
        <w:left w:val="nil"/>
        <w:bottom w:val="nil"/>
        <w:right w:val="nil"/>
        <w:between w:val="nil"/>
      </w:pBdr>
      <w:tabs>
        <w:tab w:val="center" w:pos="4419"/>
        <w:tab w:val="right" w:pos="8838"/>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67B6A" w14:textId="77777777" w:rsidR="00856B86" w:rsidRDefault="00856B86">
      <w:r>
        <w:separator/>
      </w:r>
    </w:p>
  </w:footnote>
  <w:footnote w:type="continuationSeparator" w:id="0">
    <w:p w14:paraId="6D54136B" w14:textId="77777777" w:rsidR="00856B86" w:rsidRDefault="00856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DC7C" w14:textId="290CB8F6" w:rsidR="000838B7" w:rsidRDefault="000838B7" w:rsidP="00F10B1C">
    <w:pPr>
      <w:pBdr>
        <w:top w:val="nil"/>
        <w:left w:val="nil"/>
        <w:bottom w:val="nil"/>
        <w:right w:val="nil"/>
        <w:between w:val="nil"/>
      </w:pBdr>
      <w:tabs>
        <w:tab w:val="center" w:pos="4419"/>
        <w:tab w:val="right" w:pos="8838"/>
      </w:tabs>
      <w:rPr>
        <w:rFonts w:ascii="Anton" w:eastAsia="Anton" w:hAnsi="Anton" w:cs="Anton"/>
      </w:rPr>
    </w:pPr>
    <w:r>
      <w:rPr>
        <w:rFonts w:ascii="Anton" w:eastAsia="Anton" w:hAnsi="Anton" w:cs="Anton"/>
        <w:color w:val="000000"/>
      </w:rPr>
      <w:t xml:space="preserve"> </w:t>
    </w:r>
  </w:p>
  <w:tbl>
    <w:tblPr>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43"/>
      <w:gridCol w:w="3062"/>
      <w:gridCol w:w="2887"/>
      <w:gridCol w:w="1989"/>
    </w:tblGrid>
    <w:tr w:rsidR="000838B7" w:rsidRPr="00664699" w14:paraId="1ADB678E" w14:textId="77777777" w:rsidTr="004F52E6">
      <w:trPr>
        <w:trHeight w:val="20"/>
        <w:tblHeader/>
        <w:jc w:val="center"/>
      </w:trPr>
      <w:tc>
        <w:tcPr>
          <w:tcW w:w="1843" w:type="dxa"/>
          <w:vMerge w:val="restart"/>
        </w:tcPr>
        <w:p w14:paraId="3F7F8B56" w14:textId="77777777" w:rsidR="000838B7" w:rsidRPr="00664699" w:rsidRDefault="000838B7" w:rsidP="00F10B1C">
          <w:pPr>
            <w:tabs>
              <w:tab w:val="center" w:pos="4252"/>
              <w:tab w:val="right" w:pos="8504"/>
            </w:tabs>
            <w:rPr>
              <w:rFonts w:ascii="Arial" w:hAnsi="Arial" w:cs="Arial"/>
              <w:sz w:val="20"/>
              <w:szCs w:val="20"/>
            </w:rPr>
          </w:pPr>
          <w:r w:rsidRPr="00664699">
            <w:rPr>
              <w:rFonts w:ascii="Arial" w:hAnsi="Arial" w:cs="Arial"/>
              <w:noProof/>
              <w:sz w:val="20"/>
              <w:szCs w:val="20"/>
              <w:lang w:val="en-US"/>
            </w:rPr>
            <w:drawing>
              <wp:anchor distT="0" distB="0" distL="114300" distR="114300" simplePos="0" relativeHeight="251659264" behindDoc="0" locked="0" layoutInCell="1" allowOverlap="1" wp14:anchorId="3F7962BD" wp14:editId="2ECDBB69">
                <wp:simplePos x="0" y="0"/>
                <wp:positionH relativeFrom="column">
                  <wp:posOffset>164657</wp:posOffset>
                </wp:positionH>
                <wp:positionV relativeFrom="paragraph">
                  <wp:posOffset>15048</wp:posOffset>
                </wp:positionV>
                <wp:extent cx="607676" cy="712177"/>
                <wp:effectExtent l="0" t="0" r="2540" b="0"/>
                <wp:wrapNone/>
                <wp:docPr id="5" name="Imagen 5" descr="C:\Users\USUARIO\Pictures\escudodehatocorozal_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escudodehatocorozal_1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8709" t="7162" r="7807" b="6366"/>
                        <a:stretch/>
                      </pic:blipFill>
                      <pic:spPr bwMode="auto">
                        <a:xfrm>
                          <a:off x="0" y="0"/>
                          <a:ext cx="607676" cy="712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1149A5" w14:textId="77777777" w:rsidR="000838B7" w:rsidRPr="00664699" w:rsidRDefault="000838B7" w:rsidP="00F10B1C">
          <w:pPr>
            <w:tabs>
              <w:tab w:val="center" w:pos="4252"/>
              <w:tab w:val="right" w:pos="8504"/>
            </w:tabs>
            <w:rPr>
              <w:rFonts w:ascii="Arial" w:hAnsi="Arial" w:cs="Arial"/>
              <w:sz w:val="20"/>
              <w:szCs w:val="20"/>
            </w:rPr>
          </w:pPr>
        </w:p>
        <w:p w14:paraId="01430BE6" w14:textId="77777777" w:rsidR="000838B7" w:rsidRPr="00664699" w:rsidRDefault="000838B7" w:rsidP="00F10B1C">
          <w:pPr>
            <w:tabs>
              <w:tab w:val="center" w:pos="4252"/>
              <w:tab w:val="right" w:pos="8504"/>
            </w:tabs>
            <w:rPr>
              <w:rFonts w:ascii="Arial" w:hAnsi="Arial" w:cs="Arial"/>
              <w:sz w:val="20"/>
              <w:szCs w:val="20"/>
            </w:rPr>
          </w:pPr>
        </w:p>
        <w:p w14:paraId="042C1893" w14:textId="77777777" w:rsidR="000838B7" w:rsidRPr="00664699" w:rsidRDefault="000838B7" w:rsidP="00F10B1C">
          <w:pPr>
            <w:tabs>
              <w:tab w:val="left" w:pos="1426"/>
            </w:tabs>
            <w:rPr>
              <w:rFonts w:ascii="Arial" w:hAnsi="Arial" w:cs="Arial"/>
              <w:sz w:val="20"/>
              <w:szCs w:val="20"/>
            </w:rPr>
          </w:pPr>
          <w:r w:rsidRPr="00664699">
            <w:rPr>
              <w:rFonts w:ascii="Arial" w:hAnsi="Arial" w:cs="Arial"/>
              <w:sz w:val="20"/>
              <w:szCs w:val="20"/>
            </w:rPr>
            <w:tab/>
          </w:r>
        </w:p>
        <w:p w14:paraId="2AB784B7" w14:textId="77777777" w:rsidR="000838B7" w:rsidRPr="00664699" w:rsidRDefault="000838B7" w:rsidP="00F10B1C">
          <w:pPr>
            <w:tabs>
              <w:tab w:val="left" w:pos="1426"/>
            </w:tabs>
            <w:rPr>
              <w:rFonts w:ascii="Arial" w:hAnsi="Arial" w:cs="Arial"/>
              <w:sz w:val="20"/>
              <w:szCs w:val="20"/>
            </w:rPr>
          </w:pPr>
        </w:p>
        <w:p w14:paraId="5D6B2020" w14:textId="77777777" w:rsidR="000838B7" w:rsidRPr="00664699" w:rsidRDefault="000838B7" w:rsidP="00F10B1C">
          <w:pPr>
            <w:tabs>
              <w:tab w:val="left" w:pos="1205"/>
            </w:tabs>
            <w:rPr>
              <w:rFonts w:ascii="Arial" w:hAnsi="Arial" w:cs="Arial"/>
              <w:sz w:val="20"/>
              <w:szCs w:val="20"/>
            </w:rPr>
          </w:pPr>
          <w:r w:rsidRPr="00664699">
            <w:rPr>
              <w:rFonts w:ascii="Arial" w:hAnsi="Arial" w:cs="Arial"/>
              <w:sz w:val="20"/>
              <w:szCs w:val="20"/>
            </w:rPr>
            <w:t>NIT.800012638-2</w:t>
          </w:r>
        </w:p>
      </w:tc>
      <w:tc>
        <w:tcPr>
          <w:tcW w:w="5949" w:type="dxa"/>
          <w:gridSpan w:val="2"/>
          <w:vAlign w:val="center"/>
          <w:hideMark/>
        </w:tcPr>
        <w:p w14:paraId="71BC5CA7" w14:textId="77777777" w:rsidR="000838B7" w:rsidRPr="00664699" w:rsidRDefault="000838B7" w:rsidP="00F10B1C">
          <w:pPr>
            <w:tabs>
              <w:tab w:val="center" w:pos="4252"/>
              <w:tab w:val="right" w:pos="8504"/>
            </w:tabs>
            <w:jc w:val="center"/>
            <w:rPr>
              <w:rFonts w:ascii="Arial" w:hAnsi="Arial" w:cs="Arial"/>
              <w:sz w:val="20"/>
              <w:szCs w:val="20"/>
            </w:rPr>
          </w:pPr>
          <w:r>
            <w:rPr>
              <w:rFonts w:ascii="Arial" w:hAnsi="Arial" w:cs="Arial"/>
              <w:sz w:val="20"/>
              <w:szCs w:val="20"/>
            </w:rPr>
            <w:t>GESTIÓN DOCUMENTAL</w:t>
          </w:r>
        </w:p>
      </w:tc>
      <w:tc>
        <w:tcPr>
          <w:tcW w:w="1989" w:type="dxa"/>
          <w:vMerge w:val="restart"/>
          <w:vAlign w:val="center"/>
        </w:tcPr>
        <w:p w14:paraId="623B5FE9" w14:textId="77777777" w:rsidR="000838B7" w:rsidRPr="00664699" w:rsidRDefault="000838B7" w:rsidP="00F10B1C">
          <w:pPr>
            <w:tabs>
              <w:tab w:val="center" w:pos="4252"/>
              <w:tab w:val="right" w:pos="8504"/>
            </w:tabs>
            <w:jc w:val="center"/>
            <w:rPr>
              <w:rFonts w:ascii="Arial" w:hAnsi="Arial" w:cs="Arial"/>
              <w:sz w:val="20"/>
              <w:szCs w:val="20"/>
            </w:rPr>
          </w:pPr>
          <w:r w:rsidRPr="00664699">
            <w:rPr>
              <w:rFonts w:ascii="Arial" w:hAnsi="Arial" w:cs="Arial"/>
              <w:noProof/>
              <w:sz w:val="20"/>
              <w:szCs w:val="20"/>
              <w:lang w:val="en-US"/>
            </w:rPr>
            <w:drawing>
              <wp:inline distT="0" distB="0" distL="0" distR="0" wp14:anchorId="259B8150" wp14:editId="59BCAF8E">
                <wp:extent cx="648000" cy="6507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to y sostenible.jpg"/>
                        <pic:cNvPicPr/>
                      </pic:nvPicPr>
                      <pic:blipFill>
                        <a:blip r:embed="rId2">
                          <a:extLst>
                            <a:ext uri="{28A0092B-C50C-407E-A947-70E740481C1C}">
                              <a14:useLocalDpi xmlns:a14="http://schemas.microsoft.com/office/drawing/2010/main" val="0"/>
                            </a:ext>
                          </a:extLst>
                        </a:blip>
                        <a:stretch>
                          <a:fillRect/>
                        </a:stretch>
                      </pic:blipFill>
                      <pic:spPr>
                        <a:xfrm>
                          <a:off x="0" y="0"/>
                          <a:ext cx="648000" cy="650714"/>
                        </a:xfrm>
                        <a:prstGeom prst="rect">
                          <a:avLst/>
                        </a:prstGeom>
                      </pic:spPr>
                    </pic:pic>
                  </a:graphicData>
                </a:graphic>
              </wp:inline>
            </w:drawing>
          </w:r>
        </w:p>
      </w:tc>
    </w:tr>
    <w:tr w:rsidR="000838B7" w:rsidRPr="00664699" w14:paraId="298780CF" w14:textId="77777777" w:rsidTr="004F52E6">
      <w:trPr>
        <w:trHeight w:val="20"/>
        <w:tblHeader/>
        <w:jc w:val="center"/>
      </w:trPr>
      <w:tc>
        <w:tcPr>
          <w:tcW w:w="1843" w:type="dxa"/>
          <w:vMerge/>
          <w:vAlign w:val="center"/>
          <w:hideMark/>
        </w:tcPr>
        <w:p w14:paraId="6E207A5D" w14:textId="77777777" w:rsidR="000838B7" w:rsidRPr="00664699" w:rsidRDefault="000838B7" w:rsidP="00F10B1C">
          <w:pPr>
            <w:rPr>
              <w:rFonts w:ascii="Arial" w:hAnsi="Arial" w:cs="Arial"/>
              <w:bCs/>
              <w:sz w:val="20"/>
              <w:szCs w:val="20"/>
            </w:rPr>
          </w:pPr>
        </w:p>
      </w:tc>
      <w:tc>
        <w:tcPr>
          <w:tcW w:w="5949" w:type="dxa"/>
          <w:gridSpan w:val="2"/>
          <w:vAlign w:val="center"/>
          <w:hideMark/>
        </w:tcPr>
        <w:p w14:paraId="6F03426F" w14:textId="77777777" w:rsidR="000838B7" w:rsidRPr="00664699" w:rsidRDefault="000838B7" w:rsidP="00F10B1C">
          <w:pPr>
            <w:tabs>
              <w:tab w:val="center" w:pos="4252"/>
              <w:tab w:val="right" w:pos="8504"/>
            </w:tabs>
            <w:jc w:val="center"/>
            <w:rPr>
              <w:rFonts w:ascii="Arial" w:hAnsi="Arial" w:cs="Arial"/>
              <w:bCs/>
              <w:sz w:val="20"/>
              <w:szCs w:val="20"/>
            </w:rPr>
          </w:pPr>
          <w:r>
            <w:rPr>
              <w:rFonts w:ascii="Arial" w:hAnsi="Arial" w:cs="Arial"/>
              <w:bCs/>
              <w:sz w:val="20"/>
              <w:szCs w:val="20"/>
            </w:rPr>
            <w:t>SECRETARÍA GENERAL Y DE GOBIERNO</w:t>
          </w:r>
        </w:p>
      </w:tc>
      <w:tc>
        <w:tcPr>
          <w:tcW w:w="1989" w:type="dxa"/>
          <w:vMerge/>
        </w:tcPr>
        <w:p w14:paraId="6B1897E1" w14:textId="77777777" w:rsidR="000838B7" w:rsidRPr="00664699" w:rsidRDefault="000838B7" w:rsidP="00F10B1C">
          <w:pPr>
            <w:tabs>
              <w:tab w:val="center" w:pos="4252"/>
              <w:tab w:val="right" w:pos="8504"/>
            </w:tabs>
            <w:rPr>
              <w:rFonts w:ascii="Arial" w:hAnsi="Arial" w:cs="Arial"/>
              <w:sz w:val="20"/>
              <w:szCs w:val="20"/>
            </w:rPr>
          </w:pPr>
        </w:p>
      </w:tc>
    </w:tr>
    <w:tr w:rsidR="000838B7" w:rsidRPr="00664699" w14:paraId="4202F55C" w14:textId="77777777" w:rsidTr="004F52E6">
      <w:trPr>
        <w:trHeight w:val="212"/>
        <w:tblHeader/>
        <w:jc w:val="center"/>
      </w:trPr>
      <w:tc>
        <w:tcPr>
          <w:tcW w:w="1843" w:type="dxa"/>
          <w:vMerge/>
          <w:vAlign w:val="center"/>
          <w:hideMark/>
        </w:tcPr>
        <w:p w14:paraId="4E655898" w14:textId="77777777" w:rsidR="000838B7" w:rsidRPr="00664699" w:rsidRDefault="000838B7" w:rsidP="00F10B1C">
          <w:pPr>
            <w:rPr>
              <w:rFonts w:ascii="Arial" w:hAnsi="Arial" w:cs="Arial"/>
              <w:bCs/>
              <w:sz w:val="20"/>
              <w:szCs w:val="20"/>
            </w:rPr>
          </w:pPr>
        </w:p>
      </w:tc>
      <w:tc>
        <w:tcPr>
          <w:tcW w:w="5949" w:type="dxa"/>
          <w:gridSpan w:val="2"/>
          <w:vAlign w:val="center"/>
          <w:hideMark/>
        </w:tcPr>
        <w:p w14:paraId="21049F6E" w14:textId="77777777" w:rsidR="000838B7" w:rsidRPr="00664699" w:rsidRDefault="000838B7" w:rsidP="00F10B1C">
          <w:pPr>
            <w:tabs>
              <w:tab w:val="center" w:pos="4252"/>
              <w:tab w:val="right" w:pos="8504"/>
            </w:tabs>
            <w:jc w:val="center"/>
            <w:rPr>
              <w:rFonts w:ascii="Arial" w:hAnsi="Arial" w:cs="Arial"/>
              <w:sz w:val="20"/>
              <w:szCs w:val="20"/>
            </w:rPr>
          </w:pPr>
          <w:r>
            <w:rPr>
              <w:rFonts w:ascii="Arial" w:hAnsi="Arial" w:cs="Arial"/>
              <w:sz w:val="20"/>
              <w:szCs w:val="20"/>
            </w:rPr>
            <w:t>OFICIO</w:t>
          </w:r>
        </w:p>
      </w:tc>
      <w:tc>
        <w:tcPr>
          <w:tcW w:w="1989" w:type="dxa"/>
          <w:vMerge/>
        </w:tcPr>
        <w:p w14:paraId="4964FB21" w14:textId="77777777" w:rsidR="000838B7" w:rsidRPr="00664699" w:rsidRDefault="000838B7" w:rsidP="00F10B1C">
          <w:pPr>
            <w:tabs>
              <w:tab w:val="center" w:pos="4252"/>
              <w:tab w:val="right" w:pos="8504"/>
            </w:tabs>
            <w:rPr>
              <w:rFonts w:ascii="Arial" w:hAnsi="Arial" w:cs="Arial"/>
              <w:sz w:val="20"/>
              <w:szCs w:val="20"/>
            </w:rPr>
          </w:pPr>
        </w:p>
      </w:tc>
    </w:tr>
    <w:tr w:rsidR="000838B7" w:rsidRPr="00664699" w14:paraId="5540C719" w14:textId="77777777" w:rsidTr="004F52E6">
      <w:trPr>
        <w:trHeight w:val="20"/>
        <w:tblHeader/>
        <w:jc w:val="center"/>
      </w:trPr>
      <w:tc>
        <w:tcPr>
          <w:tcW w:w="1843" w:type="dxa"/>
          <w:vMerge/>
          <w:vAlign w:val="center"/>
        </w:tcPr>
        <w:p w14:paraId="068B9222" w14:textId="77777777" w:rsidR="000838B7" w:rsidRPr="00664699" w:rsidRDefault="000838B7" w:rsidP="00F10B1C">
          <w:pPr>
            <w:rPr>
              <w:rFonts w:ascii="Arial" w:hAnsi="Arial" w:cs="Arial"/>
              <w:bCs/>
              <w:sz w:val="20"/>
              <w:szCs w:val="20"/>
            </w:rPr>
          </w:pPr>
        </w:p>
      </w:tc>
      <w:tc>
        <w:tcPr>
          <w:tcW w:w="3062" w:type="dxa"/>
          <w:vMerge w:val="restart"/>
          <w:vAlign w:val="center"/>
        </w:tcPr>
        <w:p w14:paraId="3371CF4F" w14:textId="77777777" w:rsidR="000838B7" w:rsidRPr="00664699" w:rsidRDefault="000838B7" w:rsidP="00F10B1C">
          <w:pPr>
            <w:tabs>
              <w:tab w:val="center" w:pos="4252"/>
              <w:tab w:val="right" w:pos="8504"/>
            </w:tabs>
            <w:jc w:val="center"/>
            <w:rPr>
              <w:rFonts w:ascii="Arial" w:hAnsi="Arial" w:cs="Arial"/>
              <w:bCs/>
              <w:sz w:val="20"/>
              <w:szCs w:val="20"/>
            </w:rPr>
          </w:pPr>
          <w:r w:rsidRPr="00664699">
            <w:rPr>
              <w:rFonts w:ascii="Arial" w:hAnsi="Arial" w:cs="Arial"/>
              <w:sz w:val="20"/>
              <w:szCs w:val="20"/>
            </w:rPr>
            <w:t xml:space="preserve">Código: </w:t>
          </w:r>
          <w:r w:rsidRPr="003624D0">
            <w:rPr>
              <w:rFonts w:ascii="Arial" w:hAnsi="Arial" w:cs="Arial"/>
              <w:sz w:val="20"/>
              <w:szCs w:val="20"/>
            </w:rPr>
            <w:t>P</w:t>
          </w:r>
          <w:r>
            <w:rPr>
              <w:rFonts w:ascii="Arial" w:hAnsi="Arial" w:cs="Arial"/>
              <w:sz w:val="20"/>
              <w:szCs w:val="20"/>
            </w:rPr>
            <w:t>A</w:t>
          </w:r>
          <w:r w:rsidRPr="003624D0">
            <w:rPr>
              <w:rFonts w:ascii="Arial" w:hAnsi="Arial" w:cs="Arial"/>
              <w:sz w:val="20"/>
              <w:szCs w:val="20"/>
            </w:rPr>
            <w:t>-GD-P05</w:t>
          </w:r>
        </w:p>
      </w:tc>
      <w:tc>
        <w:tcPr>
          <w:tcW w:w="2887" w:type="dxa"/>
          <w:vMerge w:val="restart"/>
          <w:vAlign w:val="center"/>
        </w:tcPr>
        <w:p w14:paraId="302AE2F1" w14:textId="77777777" w:rsidR="000838B7" w:rsidRPr="00664699" w:rsidRDefault="000838B7" w:rsidP="00F10B1C">
          <w:pPr>
            <w:tabs>
              <w:tab w:val="center" w:pos="4252"/>
              <w:tab w:val="right" w:pos="8504"/>
            </w:tabs>
            <w:jc w:val="center"/>
            <w:rPr>
              <w:rFonts w:ascii="Arial" w:hAnsi="Arial" w:cs="Arial"/>
              <w:sz w:val="20"/>
              <w:szCs w:val="20"/>
            </w:rPr>
          </w:pPr>
          <w:r w:rsidRPr="00664699">
            <w:rPr>
              <w:rFonts w:ascii="Arial" w:hAnsi="Arial" w:cs="Arial"/>
              <w:sz w:val="20"/>
              <w:szCs w:val="20"/>
            </w:rPr>
            <w:t>Versión: 02</w:t>
          </w:r>
        </w:p>
      </w:tc>
      <w:tc>
        <w:tcPr>
          <w:tcW w:w="1989" w:type="dxa"/>
          <w:vAlign w:val="center"/>
        </w:tcPr>
        <w:p w14:paraId="7850F7D6" w14:textId="77777777" w:rsidR="000838B7" w:rsidRPr="00664699" w:rsidRDefault="000838B7" w:rsidP="00F10B1C">
          <w:pPr>
            <w:tabs>
              <w:tab w:val="center" w:pos="4252"/>
              <w:tab w:val="right" w:pos="8504"/>
            </w:tabs>
            <w:jc w:val="center"/>
            <w:rPr>
              <w:rFonts w:ascii="Arial" w:hAnsi="Arial" w:cs="Arial"/>
              <w:sz w:val="20"/>
              <w:szCs w:val="20"/>
            </w:rPr>
          </w:pPr>
          <w:r w:rsidRPr="00664699">
            <w:rPr>
              <w:rFonts w:ascii="Arial" w:hAnsi="Arial" w:cs="Arial"/>
              <w:sz w:val="20"/>
              <w:szCs w:val="20"/>
            </w:rPr>
            <w:t>Fecha: 21/01/2022</w:t>
          </w:r>
        </w:p>
      </w:tc>
    </w:tr>
    <w:tr w:rsidR="000838B7" w:rsidRPr="00664699" w14:paraId="16CFDDB7" w14:textId="77777777" w:rsidTr="004F52E6">
      <w:trPr>
        <w:trHeight w:val="178"/>
        <w:jc w:val="center"/>
      </w:trPr>
      <w:tc>
        <w:tcPr>
          <w:tcW w:w="1843" w:type="dxa"/>
          <w:vMerge/>
          <w:vAlign w:val="center"/>
        </w:tcPr>
        <w:p w14:paraId="3122FBC0" w14:textId="77777777" w:rsidR="000838B7" w:rsidRPr="00664699" w:rsidRDefault="000838B7" w:rsidP="00F10B1C">
          <w:pPr>
            <w:rPr>
              <w:rFonts w:ascii="Arial" w:hAnsi="Arial" w:cs="Arial"/>
              <w:bCs/>
              <w:sz w:val="20"/>
              <w:szCs w:val="20"/>
            </w:rPr>
          </w:pPr>
        </w:p>
      </w:tc>
      <w:tc>
        <w:tcPr>
          <w:tcW w:w="3062" w:type="dxa"/>
          <w:vMerge/>
          <w:vAlign w:val="center"/>
        </w:tcPr>
        <w:p w14:paraId="2620BD48" w14:textId="77777777" w:rsidR="000838B7" w:rsidRPr="00664699" w:rsidRDefault="000838B7" w:rsidP="00F10B1C">
          <w:pPr>
            <w:rPr>
              <w:rFonts w:ascii="Arial" w:hAnsi="Arial" w:cs="Arial"/>
              <w:bCs/>
              <w:sz w:val="20"/>
              <w:szCs w:val="20"/>
            </w:rPr>
          </w:pPr>
        </w:p>
      </w:tc>
      <w:tc>
        <w:tcPr>
          <w:tcW w:w="2887" w:type="dxa"/>
          <w:vMerge/>
          <w:vAlign w:val="center"/>
        </w:tcPr>
        <w:p w14:paraId="510A4667" w14:textId="77777777" w:rsidR="000838B7" w:rsidRPr="00664699" w:rsidRDefault="000838B7" w:rsidP="00F10B1C">
          <w:pPr>
            <w:jc w:val="right"/>
            <w:rPr>
              <w:rFonts w:ascii="Arial" w:hAnsi="Arial" w:cs="Arial"/>
              <w:sz w:val="20"/>
              <w:szCs w:val="20"/>
            </w:rPr>
          </w:pPr>
        </w:p>
      </w:tc>
      <w:tc>
        <w:tcPr>
          <w:tcW w:w="1989" w:type="dxa"/>
          <w:vAlign w:val="center"/>
        </w:tcPr>
        <w:sdt>
          <w:sdtPr>
            <w:rPr>
              <w:rFonts w:ascii="Arial" w:hAnsi="Arial" w:cs="Arial"/>
              <w:sz w:val="20"/>
              <w:szCs w:val="20"/>
            </w:rPr>
            <w:id w:val="-717437199"/>
            <w:docPartObj>
              <w:docPartGallery w:val="Page Numbers (Top of Page)"/>
              <w:docPartUnique/>
            </w:docPartObj>
          </w:sdtPr>
          <w:sdtEndPr/>
          <w:sdtContent>
            <w:p w14:paraId="123BAFB1" w14:textId="77777777" w:rsidR="000838B7" w:rsidRPr="00664699" w:rsidRDefault="000838B7" w:rsidP="00F10B1C">
              <w:pPr>
                <w:tabs>
                  <w:tab w:val="center" w:pos="4252"/>
                  <w:tab w:val="right" w:pos="8504"/>
                </w:tabs>
                <w:jc w:val="center"/>
                <w:rPr>
                  <w:rFonts w:ascii="Arial" w:hAnsi="Arial" w:cs="Arial"/>
                  <w:sz w:val="20"/>
                  <w:szCs w:val="20"/>
                </w:rPr>
              </w:pPr>
              <w:r w:rsidRPr="00664699">
                <w:rPr>
                  <w:rFonts w:ascii="Arial" w:hAnsi="Arial" w:cs="Arial"/>
                  <w:sz w:val="20"/>
                  <w:szCs w:val="20"/>
                </w:rPr>
                <w:t xml:space="preserve">Página </w:t>
              </w:r>
              <w:r w:rsidRPr="00664699">
                <w:rPr>
                  <w:rFonts w:ascii="Arial" w:hAnsi="Arial" w:cs="Arial"/>
                  <w:sz w:val="20"/>
                  <w:szCs w:val="20"/>
                </w:rPr>
                <w:fldChar w:fldCharType="begin"/>
              </w:r>
              <w:r w:rsidRPr="00664699">
                <w:rPr>
                  <w:rFonts w:ascii="Arial" w:hAnsi="Arial" w:cs="Arial"/>
                  <w:sz w:val="20"/>
                  <w:szCs w:val="20"/>
                </w:rPr>
                <w:instrText xml:space="preserve"> PAGE </w:instrText>
              </w:r>
              <w:r w:rsidRPr="00664699">
                <w:rPr>
                  <w:rFonts w:ascii="Arial" w:hAnsi="Arial" w:cs="Arial"/>
                  <w:sz w:val="20"/>
                  <w:szCs w:val="20"/>
                </w:rPr>
                <w:fldChar w:fldCharType="separate"/>
              </w:r>
              <w:r>
                <w:rPr>
                  <w:rFonts w:ascii="Arial" w:hAnsi="Arial" w:cs="Arial"/>
                  <w:noProof/>
                  <w:sz w:val="20"/>
                  <w:szCs w:val="20"/>
                </w:rPr>
                <w:t>5</w:t>
              </w:r>
              <w:r w:rsidRPr="00664699">
                <w:rPr>
                  <w:rFonts w:ascii="Arial" w:hAnsi="Arial" w:cs="Arial"/>
                  <w:sz w:val="20"/>
                  <w:szCs w:val="20"/>
                </w:rPr>
                <w:fldChar w:fldCharType="end"/>
              </w:r>
              <w:r w:rsidRPr="00664699">
                <w:rPr>
                  <w:rFonts w:ascii="Arial" w:hAnsi="Arial" w:cs="Arial"/>
                  <w:sz w:val="20"/>
                  <w:szCs w:val="20"/>
                </w:rPr>
                <w:t xml:space="preserve"> de </w:t>
              </w:r>
              <w:r w:rsidRPr="00664699">
                <w:rPr>
                  <w:rFonts w:ascii="Arial" w:hAnsi="Arial" w:cs="Arial"/>
                  <w:sz w:val="20"/>
                  <w:szCs w:val="20"/>
                </w:rPr>
                <w:fldChar w:fldCharType="begin"/>
              </w:r>
              <w:r w:rsidRPr="00664699">
                <w:rPr>
                  <w:rFonts w:ascii="Arial" w:hAnsi="Arial" w:cs="Arial"/>
                  <w:sz w:val="20"/>
                  <w:szCs w:val="20"/>
                </w:rPr>
                <w:instrText xml:space="preserve"> NUMPAGES  </w:instrText>
              </w:r>
              <w:r w:rsidRPr="00664699">
                <w:rPr>
                  <w:rFonts w:ascii="Arial" w:hAnsi="Arial" w:cs="Arial"/>
                  <w:sz w:val="20"/>
                  <w:szCs w:val="20"/>
                </w:rPr>
                <w:fldChar w:fldCharType="separate"/>
              </w:r>
              <w:r>
                <w:rPr>
                  <w:rFonts w:ascii="Arial" w:hAnsi="Arial" w:cs="Arial"/>
                  <w:noProof/>
                  <w:sz w:val="20"/>
                  <w:szCs w:val="20"/>
                </w:rPr>
                <w:t>6</w:t>
              </w:r>
              <w:r w:rsidRPr="00664699">
                <w:rPr>
                  <w:rFonts w:ascii="Arial" w:hAnsi="Arial" w:cs="Arial"/>
                  <w:sz w:val="20"/>
                  <w:szCs w:val="20"/>
                </w:rPr>
                <w:fldChar w:fldCharType="end"/>
              </w:r>
            </w:p>
          </w:sdtContent>
        </w:sdt>
      </w:tc>
    </w:tr>
  </w:tbl>
  <w:p w14:paraId="04C08047" w14:textId="68207042" w:rsidR="000838B7" w:rsidRDefault="000838B7">
    <w:pPr>
      <w:pBdr>
        <w:top w:val="nil"/>
        <w:left w:val="nil"/>
        <w:bottom w:val="nil"/>
        <w:right w:val="nil"/>
        <w:between w:val="nil"/>
      </w:pBdr>
      <w:tabs>
        <w:tab w:val="center" w:pos="4419"/>
        <w:tab w:val="right" w:pos="8838"/>
      </w:tabs>
      <w:rPr>
        <w:rFonts w:ascii="Arial" w:eastAsia="Arial" w:hAnsi="Arial" w:cs="Arial"/>
        <w:b/>
        <w:color w:val="000000"/>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3A24"/>
    <w:multiLevelType w:val="multilevel"/>
    <w:tmpl w:val="80A23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9B7D99"/>
    <w:multiLevelType w:val="multilevel"/>
    <w:tmpl w:val="4BC6727E"/>
    <w:lvl w:ilvl="0">
      <w:start w:val="1"/>
      <w:numFmt w:val="decimal"/>
      <w:pStyle w:val="Ttulo1"/>
      <w:lvlText w:val="%1."/>
      <w:lvlJc w:val="left"/>
      <w:pPr>
        <w:ind w:left="420" w:hanging="360"/>
      </w:pPr>
    </w:lvl>
    <w:lvl w:ilvl="1">
      <w:start w:val="1"/>
      <w:numFmt w:val="lowerLetter"/>
      <w:pStyle w:val="Ttulo2"/>
      <w:lvlText w:val="%2."/>
      <w:lvlJc w:val="left"/>
      <w:pPr>
        <w:ind w:left="1140" w:hanging="360"/>
      </w:pPr>
    </w:lvl>
    <w:lvl w:ilvl="2">
      <w:start w:val="1"/>
      <w:numFmt w:val="lowerRoman"/>
      <w:pStyle w:val="Ttulo3"/>
      <w:lvlText w:val="%3."/>
      <w:lvlJc w:val="right"/>
      <w:pPr>
        <w:ind w:left="1860" w:hanging="180"/>
      </w:pPr>
    </w:lvl>
    <w:lvl w:ilvl="3">
      <w:start w:val="1"/>
      <w:numFmt w:val="decimal"/>
      <w:pStyle w:val="Ttulo4"/>
      <w:lvlText w:val="%4."/>
      <w:lvlJc w:val="left"/>
      <w:pPr>
        <w:ind w:left="2580" w:hanging="360"/>
      </w:pPr>
    </w:lvl>
    <w:lvl w:ilvl="4">
      <w:start w:val="1"/>
      <w:numFmt w:val="lowerLetter"/>
      <w:pStyle w:val="Ttulo5"/>
      <w:lvlText w:val="%5."/>
      <w:lvlJc w:val="left"/>
      <w:pPr>
        <w:ind w:left="3300" w:hanging="360"/>
      </w:pPr>
    </w:lvl>
    <w:lvl w:ilvl="5">
      <w:start w:val="1"/>
      <w:numFmt w:val="lowerRoman"/>
      <w:pStyle w:val="Ttulo6"/>
      <w:lvlText w:val="%6."/>
      <w:lvlJc w:val="right"/>
      <w:pPr>
        <w:ind w:left="4020" w:hanging="180"/>
      </w:pPr>
    </w:lvl>
    <w:lvl w:ilvl="6">
      <w:start w:val="1"/>
      <w:numFmt w:val="decimal"/>
      <w:pStyle w:val="Ttulo7"/>
      <w:lvlText w:val="%7."/>
      <w:lvlJc w:val="left"/>
      <w:pPr>
        <w:ind w:left="4740" w:hanging="360"/>
      </w:pPr>
    </w:lvl>
    <w:lvl w:ilvl="7">
      <w:start w:val="1"/>
      <w:numFmt w:val="lowerLetter"/>
      <w:pStyle w:val="Ttulo8"/>
      <w:lvlText w:val="%8."/>
      <w:lvlJc w:val="left"/>
      <w:pPr>
        <w:ind w:left="5460" w:hanging="360"/>
      </w:pPr>
    </w:lvl>
    <w:lvl w:ilvl="8">
      <w:start w:val="1"/>
      <w:numFmt w:val="lowerRoman"/>
      <w:pStyle w:val="Ttulo9"/>
      <w:lvlText w:val="%9."/>
      <w:lvlJc w:val="right"/>
      <w:pPr>
        <w:ind w:left="6180" w:hanging="180"/>
      </w:pPr>
    </w:lvl>
  </w:abstractNum>
  <w:abstractNum w:abstractNumId="2" w15:restartNumberingAfterBreak="0">
    <w:nsid w:val="18616F70"/>
    <w:multiLevelType w:val="multilevel"/>
    <w:tmpl w:val="C78A72F4"/>
    <w:lvl w:ilvl="0">
      <w:start w:val="1"/>
      <w:numFmt w:val="decimal"/>
      <w:lvlText w:val="%1."/>
      <w:lvlJc w:val="left"/>
      <w:pPr>
        <w:ind w:left="786" w:hanging="360"/>
      </w:pPr>
      <w:rPr>
        <w:b/>
      </w:rPr>
    </w:lvl>
    <w:lvl w:ilvl="1">
      <w:start w:val="1"/>
      <w:numFmt w:val="decimal"/>
      <w:lvlText w:val="%1.%2."/>
      <w:lvlJc w:val="left"/>
      <w:pPr>
        <w:ind w:left="792" w:hanging="432"/>
      </w:pPr>
      <w:rPr>
        <w:rFonts w:ascii="Arial" w:eastAsia="Arial" w:hAnsi="Arial" w:cs="Arial"/>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76217D7"/>
    <w:multiLevelType w:val="multilevel"/>
    <w:tmpl w:val="A28ED4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F106F6"/>
    <w:multiLevelType w:val="multilevel"/>
    <w:tmpl w:val="52424880"/>
    <w:lvl w:ilvl="0">
      <w:start w:val="1"/>
      <w:numFmt w:val="decimal"/>
      <w:lvlText w:val="%1."/>
      <w:lvlJc w:val="left"/>
      <w:pPr>
        <w:ind w:left="786" w:hanging="360"/>
      </w:pPr>
    </w:lvl>
    <w:lvl w:ilvl="1">
      <w:start w:val="1"/>
      <w:numFmt w:val="decimal"/>
      <w:lvlText w:val="%1.%2."/>
      <w:lvlJc w:val="left"/>
      <w:pPr>
        <w:ind w:left="792" w:hanging="432"/>
      </w:pPr>
      <w:rPr>
        <w:rFonts w:ascii="Arial" w:eastAsia="Arial" w:hAnsi="Arial" w:cs="Arial"/>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140662B"/>
    <w:multiLevelType w:val="multilevel"/>
    <w:tmpl w:val="A2201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CB64AD2"/>
    <w:multiLevelType w:val="multilevel"/>
    <w:tmpl w:val="453A4E0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6"/>
  </w:num>
  <w:num w:numId="3">
    <w:abstractNumId w:val="2"/>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159"/>
    <w:rsid w:val="00036E66"/>
    <w:rsid w:val="000838B7"/>
    <w:rsid w:val="000B6833"/>
    <w:rsid w:val="000C7C13"/>
    <w:rsid w:val="001002D5"/>
    <w:rsid w:val="001253A8"/>
    <w:rsid w:val="0016248B"/>
    <w:rsid w:val="00182088"/>
    <w:rsid w:val="001C6DA1"/>
    <w:rsid w:val="00207D62"/>
    <w:rsid w:val="0025000E"/>
    <w:rsid w:val="002657E0"/>
    <w:rsid w:val="002D21DF"/>
    <w:rsid w:val="002D7159"/>
    <w:rsid w:val="00317419"/>
    <w:rsid w:val="003250C1"/>
    <w:rsid w:val="00342A37"/>
    <w:rsid w:val="0035017F"/>
    <w:rsid w:val="00474603"/>
    <w:rsid w:val="00476CBF"/>
    <w:rsid w:val="004836AB"/>
    <w:rsid w:val="004858F1"/>
    <w:rsid w:val="00496A3C"/>
    <w:rsid w:val="004B3D7F"/>
    <w:rsid w:val="004F18DE"/>
    <w:rsid w:val="004F52E6"/>
    <w:rsid w:val="0050605F"/>
    <w:rsid w:val="005A5DAF"/>
    <w:rsid w:val="005F46C6"/>
    <w:rsid w:val="006065D2"/>
    <w:rsid w:val="00606FAF"/>
    <w:rsid w:val="00607E7A"/>
    <w:rsid w:val="0061511C"/>
    <w:rsid w:val="006757EC"/>
    <w:rsid w:val="006C5A18"/>
    <w:rsid w:val="006D2E9D"/>
    <w:rsid w:val="00721A79"/>
    <w:rsid w:val="00735A52"/>
    <w:rsid w:val="00735AA6"/>
    <w:rsid w:val="007465C7"/>
    <w:rsid w:val="0075127E"/>
    <w:rsid w:val="0077018D"/>
    <w:rsid w:val="00797F0D"/>
    <w:rsid w:val="007A2FEF"/>
    <w:rsid w:val="007F0224"/>
    <w:rsid w:val="007F5092"/>
    <w:rsid w:val="007F65FA"/>
    <w:rsid w:val="00801F21"/>
    <w:rsid w:val="00817793"/>
    <w:rsid w:val="008269C7"/>
    <w:rsid w:val="008402EE"/>
    <w:rsid w:val="008528B6"/>
    <w:rsid w:val="00856B86"/>
    <w:rsid w:val="008A4DD1"/>
    <w:rsid w:val="008B5F9C"/>
    <w:rsid w:val="008B758D"/>
    <w:rsid w:val="008C0473"/>
    <w:rsid w:val="00973BBB"/>
    <w:rsid w:val="009B0DEC"/>
    <w:rsid w:val="009F1F84"/>
    <w:rsid w:val="009F7B95"/>
    <w:rsid w:val="00A33A05"/>
    <w:rsid w:val="00A47D6D"/>
    <w:rsid w:val="00A54A81"/>
    <w:rsid w:val="00A76D6C"/>
    <w:rsid w:val="00A8015D"/>
    <w:rsid w:val="00AB0653"/>
    <w:rsid w:val="00AB7FB7"/>
    <w:rsid w:val="00B50726"/>
    <w:rsid w:val="00B669B9"/>
    <w:rsid w:val="00B807CE"/>
    <w:rsid w:val="00B81CD4"/>
    <w:rsid w:val="00C07D0C"/>
    <w:rsid w:val="00C45C3C"/>
    <w:rsid w:val="00CD0C0A"/>
    <w:rsid w:val="00CD2213"/>
    <w:rsid w:val="00CD2A70"/>
    <w:rsid w:val="00CF59C1"/>
    <w:rsid w:val="00D14CAA"/>
    <w:rsid w:val="00D220CE"/>
    <w:rsid w:val="00D469ED"/>
    <w:rsid w:val="00E32451"/>
    <w:rsid w:val="00E84103"/>
    <w:rsid w:val="00EA246A"/>
    <w:rsid w:val="00ED58B8"/>
    <w:rsid w:val="00F10B1C"/>
    <w:rsid w:val="00F21730"/>
    <w:rsid w:val="00FA0C52"/>
    <w:rsid w:val="00FD06CB"/>
    <w:rsid w:val="00FE5D06"/>
    <w:rsid w:val="00FF78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9700B"/>
  <w15:docId w15:val="{8937B3D1-E3EA-4307-B8C2-BDA5E99A7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7C4"/>
    <w:rPr>
      <w:lang w:eastAsia="es-ES"/>
    </w:rPr>
  </w:style>
  <w:style w:type="paragraph" w:styleId="Ttulo1">
    <w:name w:val="heading 1"/>
    <w:basedOn w:val="Normal"/>
    <w:next w:val="Normal"/>
    <w:link w:val="Ttulo1Car"/>
    <w:uiPriority w:val="9"/>
    <w:qFormat/>
    <w:rsid w:val="00542166"/>
    <w:pPr>
      <w:keepNext/>
      <w:numPr>
        <w:numId w:val="1"/>
      </w:numPr>
      <w:spacing w:before="240" w:after="60"/>
      <w:ind w:left="0"/>
      <w:outlineLvl w:val="0"/>
    </w:pPr>
    <w:rPr>
      <w:rFonts w:ascii="Calibri Light" w:hAnsi="Calibri Light"/>
      <w:b/>
      <w:bCs/>
      <w:kern w:val="32"/>
      <w:sz w:val="32"/>
      <w:szCs w:val="32"/>
      <w:lang w:val="es-CO" w:eastAsia="es-CO"/>
    </w:rPr>
  </w:style>
  <w:style w:type="paragraph" w:styleId="Ttulo2">
    <w:name w:val="heading 2"/>
    <w:basedOn w:val="Normal"/>
    <w:next w:val="Normal"/>
    <w:link w:val="Ttulo2Car"/>
    <w:uiPriority w:val="9"/>
    <w:semiHidden/>
    <w:unhideWhenUsed/>
    <w:qFormat/>
    <w:rsid w:val="00542166"/>
    <w:pPr>
      <w:keepNext/>
      <w:numPr>
        <w:ilvl w:val="1"/>
        <w:numId w:val="1"/>
      </w:numPr>
      <w:spacing w:before="240" w:after="60"/>
      <w:outlineLvl w:val="1"/>
    </w:pPr>
    <w:rPr>
      <w:rFonts w:ascii="Calibri Light" w:hAnsi="Calibri Light"/>
      <w:b/>
      <w:bCs/>
      <w:i/>
      <w:iCs/>
      <w:sz w:val="28"/>
      <w:szCs w:val="28"/>
      <w:lang w:val="es-CO" w:eastAsia="es-CO"/>
    </w:rPr>
  </w:style>
  <w:style w:type="paragraph" w:styleId="Ttulo3">
    <w:name w:val="heading 3"/>
    <w:basedOn w:val="Normal"/>
    <w:next w:val="Normal"/>
    <w:link w:val="Ttulo3Car"/>
    <w:uiPriority w:val="9"/>
    <w:semiHidden/>
    <w:unhideWhenUsed/>
    <w:qFormat/>
    <w:rsid w:val="00542166"/>
    <w:pPr>
      <w:keepNext/>
      <w:numPr>
        <w:ilvl w:val="2"/>
        <w:numId w:val="1"/>
      </w:numPr>
      <w:spacing w:before="240" w:after="60"/>
      <w:outlineLvl w:val="2"/>
    </w:pPr>
    <w:rPr>
      <w:rFonts w:ascii="Calibri Light" w:hAnsi="Calibri Light"/>
      <w:b/>
      <w:bCs/>
      <w:sz w:val="26"/>
      <w:szCs w:val="26"/>
      <w:lang w:val="es-CO" w:eastAsia="es-CO"/>
    </w:rPr>
  </w:style>
  <w:style w:type="paragraph" w:styleId="Ttulo4">
    <w:name w:val="heading 4"/>
    <w:basedOn w:val="Normal"/>
    <w:next w:val="Normal"/>
    <w:link w:val="Ttulo4Car"/>
    <w:uiPriority w:val="9"/>
    <w:semiHidden/>
    <w:unhideWhenUsed/>
    <w:qFormat/>
    <w:rsid w:val="00542166"/>
    <w:pPr>
      <w:keepNext/>
      <w:numPr>
        <w:ilvl w:val="3"/>
        <w:numId w:val="1"/>
      </w:numPr>
      <w:spacing w:before="240" w:after="60"/>
      <w:outlineLvl w:val="3"/>
    </w:pPr>
    <w:rPr>
      <w:rFonts w:ascii="Calibri" w:hAnsi="Calibri"/>
      <w:b/>
      <w:bCs/>
      <w:sz w:val="28"/>
      <w:szCs w:val="28"/>
      <w:lang w:val="es-CO" w:eastAsia="es-CO"/>
    </w:rPr>
  </w:style>
  <w:style w:type="paragraph" w:styleId="Ttulo5">
    <w:name w:val="heading 5"/>
    <w:basedOn w:val="Normal"/>
    <w:next w:val="Normal"/>
    <w:link w:val="Ttulo5Car"/>
    <w:uiPriority w:val="9"/>
    <w:semiHidden/>
    <w:unhideWhenUsed/>
    <w:qFormat/>
    <w:rsid w:val="00542166"/>
    <w:pPr>
      <w:numPr>
        <w:ilvl w:val="4"/>
        <w:numId w:val="1"/>
      </w:numPr>
      <w:spacing w:before="240" w:after="60"/>
      <w:outlineLvl w:val="4"/>
    </w:pPr>
    <w:rPr>
      <w:rFonts w:ascii="Calibri" w:hAnsi="Calibri"/>
      <w:b/>
      <w:bCs/>
      <w:i/>
      <w:iCs/>
      <w:sz w:val="26"/>
      <w:szCs w:val="26"/>
      <w:lang w:val="es-CO" w:eastAsia="es-CO"/>
    </w:rPr>
  </w:style>
  <w:style w:type="paragraph" w:styleId="Ttulo6">
    <w:name w:val="heading 6"/>
    <w:basedOn w:val="Normal"/>
    <w:next w:val="Normal"/>
    <w:link w:val="Ttulo6Car"/>
    <w:uiPriority w:val="9"/>
    <w:semiHidden/>
    <w:unhideWhenUsed/>
    <w:qFormat/>
    <w:rsid w:val="00542166"/>
    <w:pPr>
      <w:numPr>
        <w:ilvl w:val="5"/>
        <w:numId w:val="1"/>
      </w:numPr>
      <w:spacing w:before="240" w:after="60"/>
      <w:outlineLvl w:val="5"/>
    </w:pPr>
    <w:rPr>
      <w:rFonts w:ascii="Calibri" w:hAnsi="Calibri"/>
      <w:b/>
      <w:bCs/>
      <w:lang w:val="es-CO" w:eastAsia="es-CO"/>
    </w:rPr>
  </w:style>
  <w:style w:type="paragraph" w:styleId="Ttulo7">
    <w:name w:val="heading 7"/>
    <w:basedOn w:val="Normal"/>
    <w:next w:val="Normal"/>
    <w:link w:val="Ttulo7Car"/>
    <w:uiPriority w:val="9"/>
    <w:semiHidden/>
    <w:unhideWhenUsed/>
    <w:qFormat/>
    <w:rsid w:val="00542166"/>
    <w:pPr>
      <w:numPr>
        <w:ilvl w:val="6"/>
        <w:numId w:val="1"/>
      </w:numPr>
      <w:spacing w:before="240" w:after="60"/>
      <w:outlineLvl w:val="6"/>
    </w:pPr>
    <w:rPr>
      <w:rFonts w:ascii="Calibri" w:hAnsi="Calibri"/>
      <w:lang w:val="es-CO" w:eastAsia="es-CO"/>
    </w:rPr>
  </w:style>
  <w:style w:type="paragraph" w:styleId="Ttulo8">
    <w:name w:val="heading 8"/>
    <w:basedOn w:val="Normal"/>
    <w:next w:val="Normal"/>
    <w:link w:val="Ttulo8Car"/>
    <w:uiPriority w:val="9"/>
    <w:semiHidden/>
    <w:unhideWhenUsed/>
    <w:qFormat/>
    <w:rsid w:val="00542166"/>
    <w:pPr>
      <w:numPr>
        <w:ilvl w:val="7"/>
        <w:numId w:val="1"/>
      </w:numPr>
      <w:spacing w:before="240" w:after="60"/>
      <w:outlineLvl w:val="7"/>
    </w:pPr>
    <w:rPr>
      <w:rFonts w:ascii="Calibri" w:hAnsi="Calibri"/>
      <w:i/>
      <w:iCs/>
      <w:lang w:val="es-CO" w:eastAsia="es-CO"/>
    </w:rPr>
  </w:style>
  <w:style w:type="paragraph" w:styleId="Ttulo9">
    <w:name w:val="heading 9"/>
    <w:basedOn w:val="Normal"/>
    <w:next w:val="Normal"/>
    <w:link w:val="Ttulo9Car"/>
    <w:uiPriority w:val="9"/>
    <w:semiHidden/>
    <w:unhideWhenUsed/>
    <w:qFormat/>
    <w:rsid w:val="00542166"/>
    <w:pPr>
      <w:numPr>
        <w:ilvl w:val="8"/>
        <w:numId w:val="1"/>
      </w:numPr>
      <w:spacing w:before="240" w:after="60"/>
      <w:outlineLvl w:val="8"/>
    </w:pPr>
    <w:rPr>
      <w:rFonts w:ascii="Calibri Light" w:hAnsi="Calibri Light"/>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Car,Car Car Car,Car Car Car Car Car,Car4,Car5, Car, Car Car Car, Car Car Car Car Car, Car4,Title"/>
    <w:basedOn w:val="Normal"/>
    <w:link w:val="TtuloCar"/>
    <w:uiPriority w:val="10"/>
    <w:qFormat/>
    <w:rsid w:val="00C30D14"/>
    <w:pPr>
      <w:jc w:val="center"/>
    </w:pPr>
    <w:rPr>
      <w:rFonts w:ascii="Century Gothic" w:eastAsia="Calibri" w:hAnsi="Century Gothic"/>
      <w:b/>
      <w:bC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542166"/>
    <w:rPr>
      <w:rFonts w:ascii="Calibri Light" w:eastAsia="Times New Roman" w:hAnsi="Calibri Light" w:cs="Times New Roman"/>
      <w:b/>
      <w:bCs/>
      <w:kern w:val="32"/>
      <w:sz w:val="32"/>
      <w:szCs w:val="32"/>
      <w:lang w:val="es-CO" w:eastAsia="es-CO"/>
    </w:rPr>
  </w:style>
  <w:style w:type="character" w:customStyle="1" w:styleId="Ttulo2Car">
    <w:name w:val="Título 2 Car"/>
    <w:basedOn w:val="Fuentedeprrafopredeter"/>
    <w:link w:val="Ttulo2"/>
    <w:uiPriority w:val="9"/>
    <w:semiHidden/>
    <w:rsid w:val="00542166"/>
    <w:rPr>
      <w:rFonts w:ascii="Calibri Light" w:eastAsia="Times New Roman" w:hAnsi="Calibri Light" w:cs="Times New Roman"/>
      <w:b/>
      <w:bCs/>
      <w:i/>
      <w:iCs/>
      <w:sz w:val="28"/>
      <w:szCs w:val="28"/>
      <w:lang w:val="es-CO" w:eastAsia="es-CO"/>
    </w:rPr>
  </w:style>
  <w:style w:type="character" w:customStyle="1" w:styleId="Ttulo3Car">
    <w:name w:val="Título 3 Car"/>
    <w:basedOn w:val="Fuentedeprrafopredeter"/>
    <w:link w:val="Ttulo3"/>
    <w:uiPriority w:val="9"/>
    <w:semiHidden/>
    <w:rsid w:val="00542166"/>
    <w:rPr>
      <w:rFonts w:ascii="Calibri Light" w:eastAsia="Times New Roman" w:hAnsi="Calibri Light" w:cs="Times New Roman"/>
      <w:b/>
      <w:bCs/>
      <w:sz w:val="26"/>
      <w:szCs w:val="26"/>
      <w:lang w:val="es-CO" w:eastAsia="es-CO"/>
    </w:rPr>
  </w:style>
  <w:style w:type="character" w:customStyle="1" w:styleId="Ttulo4Car">
    <w:name w:val="Título 4 Car"/>
    <w:basedOn w:val="Fuentedeprrafopredeter"/>
    <w:link w:val="Ttulo4"/>
    <w:uiPriority w:val="9"/>
    <w:semiHidden/>
    <w:rsid w:val="00542166"/>
    <w:rPr>
      <w:rFonts w:ascii="Calibri" w:eastAsia="Times New Roman" w:hAnsi="Calibri" w:cs="Times New Roman"/>
      <w:b/>
      <w:bCs/>
      <w:sz w:val="28"/>
      <w:szCs w:val="28"/>
      <w:lang w:val="es-CO" w:eastAsia="es-CO"/>
    </w:rPr>
  </w:style>
  <w:style w:type="character" w:customStyle="1" w:styleId="Ttulo5Car">
    <w:name w:val="Título 5 Car"/>
    <w:basedOn w:val="Fuentedeprrafopredeter"/>
    <w:link w:val="Ttulo5"/>
    <w:uiPriority w:val="9"/>
    <w:semiHidden/>
    <w:rsid w:val="00542166"/>
    <w:rPr>
      <w:rFonts w:ascii="Calibri" w:eastAsia="Times New Roman" w:hAnsi="Calibri" w:cs="Times New Roman"/>
      <w:b/>
      <w:bCs/>
      <w:i/>
      <w:iCs/>
      <w:sz w:val="26"/>
      <w:szCs w:val="26"/>
      <w:lang w:val="es-CO" w:eastAsia="es-CO"/>
    </w:rPr>
  </w:style>
  <w:style w:type="character" w:customStyle="1" w:styleId="Ttulo6Car">
    <w:name w:val="Título 6 Car"/>
    <w:basedOn w:val="Fuentedeprrafopredeter"/>
    <w:link w:val="Ttulo6"/>
    <w:uiPriority w:val="9"/>
    <w:semiHidden/>
    <w:rsid w:val="00542166"/>
    <w:rPr>
      <w:rFonts w:ascii="Calibri" w:eastAsia="Times New Roman" w:hAnsi="Calibri" w:cs="Times New Roman"/>
      <w:b/>
      <w:bCs/>
      <w:sz w:val="24"/>
      <w:szCs w:val="24"/>
      <w:lang w:val="es-CO" w:eastAsia="es-CO"/>
    </w:rPr>
  </w:style>
  <w:style w:type="character" w:customStyle="1" w:styleId="Ttulo7Car">
    <w:name w:val="Título 7 Car"/>
    <w:basedOn w:val="Fuentedeprrafopredeter"/>
    <w:link w:val="Ttulo7"/>
    <w:uiPriority w:val="9"/>
    <w:semiHidden/>
    <w:rsid w:val="00542166"/>
    <w:rPr>
      <w:rFonts w:ascii="Calibri" w:eastAsia="Times New Roman" w:hAnsi="Calibri" w:cs="Times New Roman"/>
      <w:sz w:val="24"/>
      <w:szCs w:val="24"/>
      <w:lang w:val="es-CO" w:eastAsia="es-CO"/>
    </w:rPr>
  </w:style>
  <w:style w:type="character" w:customStyle="1" w:styleId="Ttulo8Car">
    <w:name w:val="Título 8 Car"/>
    <w:basedOn w:val="Fuentedeprrafopredeter"/>
    <w:link w:val="Ttulo8"/>
    <w:uiPriority w:val="9"/>
    <w:semiHidden/>
    <w:rsid w:val="00542166"/>
    <w:rPr>
      <w:rFonts w:ascii="Calibri" w:eastAsia="Times New Roman" w:hAnsi="Calibri" w:cs="Times New Roman"/>
      <w:i/>
      <w:iCs/>
      <w:sz w:val="24"/>
      <w:szCs w:val="24"/>
      <w:lang w:val="es-CO" w:eastAsia="es-CO"/>
    </w:rPr>
  </w:style>
  <w:style w:type="character" w:customStyle="1" w:styleId="Ttulo9Car">
    <w:name w:val="Título 9 Car"/>
    <w:basedOn w:val="Fuentedeprrafopredeter"/>
    <w:link w:val="Ttulo9"/>
    <w:uiPriority w:val="9"/>
    <w:semiHidden/>
    <w:rsid w:val="00542166"/>
    <w:rPr>
      <w:rFonts w:ascii="Calibri Light" w:eastAsia="Times New Roman" w:hAnsi="Calibri Light" w:cs="Times New Roman"/>
      <w:sz w:val="24"/>
      <w:szCs w:val="24"/>
      <w:lang w:val="es-CO" w:eastAsia="es-CO"/>
    </w:rPr>
  </w:style>
  <w:style w:type="paragraph" w:styleId="Encabezado">
    <w:name w:val="header"/>
    <w:basedOn w:val="Normal"/>
    <w:link w:val="EncabezadoCar"/>
    <w:uiPriority w:val="99"/>
    <w:unhideWhenUsed/>
    <w:rsid w:val="00D1673A"/>
    <w:pPr>
      <w:tabs>
        <w:tab w:val="center" w:pos="4419"/>
        <w:tab w:val="right" w:pos="8838"/>
      </w:tabs>
    </w:pPr>
  </w:style>
  <w:style w:type="character" w:customStyle="1" w:styleId="EncabezadoCar">
    <w:name w:val="Encabezado Car"/>
    <w:basedOn w:val="Fuentedeprrafopredeter"/>
    <w:link w:val="Encabezado"/>
    <w:uiPriority w:val="99"/>
    <w:rsid w:val="00D1673A"/>
  </w:style>
  <w:style w:type="paragraph" w:styleId="Piedepgina">
    <w:name w:val="footer"/>
    <w:basedOn w:val="Normal"/>
    <w:link w:val="PiedepginaCar"/>
    <w:uiPriority w:val="99"/>
    <w:unhideWhenUsed/>
    <w:rsid w:val="00D1673A"/>
    <w:pPr>
      <w:tabs>
        <w:tab w:val="center" w:pos="4419"/>
        <w:tab w:val="right" w:pos="8838"/>
      </w:tabs>
    </w:pPr>
  </w:style>
  <w:style w:type="character" w:customStyle="1" w:styleId="PiedepginaCar">
    <w:name w:val="Pie de página Car"/>
    <w:basedOn w:val="Fuentedeprrafopredeter"/>
    <w:link w:val="Piedepgina"/>
    <w:uiPriority w:val="99"/>
    <w:rsid w:val="00D1673A"/>
  </w:style>
  <w:style w:type="character" w:styleId="Hipervnculo">
    <w:name w:val="Hyperlink"/>
    <w:basedOn w:val="Fuentedeprrafopredeter"/>
    <w:uiPriority w:val="99"/>
    <w:unhideWhenUsed/>
    <w:rsid w:val="002A6EA0"/>
    <w:rPr>
      <w:color w:val="0563C1" w:themeColor="hyperlink"/>
      <w:u w:val="single"/>
    </w:rPr>
  </w:style>
  <w:style w:type="paragraph" w:styleId="Textodeglobo">
    <w:name w:val="Balloon Text"/>
    <w:basedOn w:val="Normal"/>
    <w:link w:val="TextodegloboCar"/>
    <w:uiPriority w:val="99"/>
    <w:semiHidden/>
    <w:unhideWhenUsed/>
    <w:rsid w:val="00493519"/>
    <w:rPr>
      <w:rFonts w:ascii="Tahoma" w:hAnsi="Tahoma" w:cs="Tahoma"/>
      <w:sz w:val="16"/>
      <w:szCs w:val="16"/>
    </w:rPr>
  </w:style>
  <w:style w:type="character" w:customStyle="1" w:styleId="TextodegloboCar">
    <w:name w:val="Texto de globo Car"/>
    <w:basedOn w:val="Fuentedeprrafopredeter"/>
    <w:link w:val="Textodeglobo"/>
    <w:uiPriority w:val="99"/>
    <w:semiHidden/>
    <w:rsid w:val="00493519"/>
    <w:rPr>
      <w:rFonts w:ascii="Tahoma" w:hAnsi="Tahoma" w:cs="Tahoma"/>
      <w:sz w:val="16"/>
      <w:szCs w:val="16"/>
    </w:rPr>
  </w:style>
  <w:style w:type="paragraph" w:styleId="NormalWeb">
    <w:name w:val="Normal (Web)"/>
    <w:basedOn w:val="Normal"/>
    <w:uiPriority w:val="99"/>
    <w:rsid w:val="00542166"/>
    <w:pPr>
      <w:spacing w:before="100" w:beforeAutospacing="1" w:after="100" w:afterAutospacing="1"/>
    </w:pPr>
  </w:style>
  <w:style w:type="character" w:styleId="Textoennegrita">
    <w:name w:val="Strong"/>
    <w:uiPriority w:val="22"/>
    <w:qFormat/>
    <w:rsid w:val="00542166"/>
    <w:rPr>
      <w:b/>
      <w:bCs/>
    </w:rPr>
  </w:style>
  <w:style w:type="character" w:customStyle="1" w:styleId="apple-converted-space">
    <w:name w:val="apple-converted-space"/>
    <w:rsid w:val="00542166"/>
  </w:style>
  <w:style w:type="table" w:styleId="Tablaconcuadrcula">
    <w:name w:val="Table Grid"/>
    <w:basedOn w:val="Tablanormal"/>
    <w:uiPriority w:val="39"/>
    <w:rsid w:val="00571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1B0816"/>
  </w:style>
  <w:style w:type="character" w:customStyle="1" w:styleId="SinespaciadoCar">
    <w:name w:val="Sin espaciado Car"/>
    <w:link w:val="Sinespaciado"/>
    <w:uiPriority w:val="1"/>
    <w:qFormat/>
    <w:locked/>
    <w:rsid w:val="00C30D14"/>
  </w:style>
  <w:style w:type="paragraph" w:customStyle="1" w:styleId="p1">
    <w:name w:val="p1"/>
    <w:basedOn w:val="Normal"/>
    <w:rsid w:val="00FC67C4"/>
    <w:pPr>
      <w:widowControl w:val="0"/>
      <w:tabs>
        <w:tab w:val="left" w:pos="720"/>
      </w:tabs>
      <w:snapToGrid w:val="0"/>
      <w:spacing w:line="320" w:lineRule="atLeast"/>
      <w:jc w:val="both"/>
    </w:pPr>
    <w:rPr>
      <w:szCs w:val="20"/>
    </w:rPr>
  </w:style>
  <w:style w:type="paragraph" w:styleId="Prrafodelista">
    <w:name w:val="List Paragraph"/>
    <w:aliases w:val="Figura,VIÑETAS,Bullet List,FooterText,numbered,List Paragraph1,Paragraphe de liste1,lp1,Scitum normal,Lista vistosa - Énfasis 11,Lista multicolor - Énfasis 11,Lista vistosa - Énfasis 13,Cuadrícula media 1 - Énfasis 21,Titlu 3,VIÑETA"/>
    <w:basedOn w:val="Normal"/>
    <w:link w:val="PrrafodelistaCar"/>
    <w:uiPriority w:val="34"/>
    <w:qFormat/>
    <w:rsid w:val="00C30D14"/>
    <w:pPr>
      <w:spacing w:after="200" w:line="276" w:lineRule="auto"/>
      <w:ind w:left="720"/>
      <w:contextualSpacing/>
    </w:pPr>
    <w:rPr>
      <w:rFonts w:asciiTheme="minorHAnsi" w:eastAsiaTheme="minorHAnsi" w:hAnsiTheme="minorHAnsi" w:cstheme="minorBidi"/>
      <w:sz w:val="22"/>
      <w:szCs w:val="22"/>
      <w:lang w:val="es-CO" w:eastAsia="en-US"/>
    </w:rPr>
  </w:style>
  <w:style w:type="character" w:customStyle="1" w:styleId="PrrafodelistaCar">
    <w:name w:val="Párrafo de lista Car"/>
    <w:aliases w:val="Figura Car,VIÑETAS Car,Bullet List Car,FooterText Car,numbered Car,List Paragraph1 Car,Paragraphe de liste1 Car,lp1 Car,Scitum normal Car,Lista vistosa - Énfasis 11 Car,Lista multicolor - Énfasis 11 Car,Titlu 3 Car,VIÑETA Car"/>
    <w:link w:val="Prrafodelista"/>
    <w:uiPriority w:val="34"/>
    <w:qFormat/>
    <w:rsid w:val="00C30D14"/>
    <w:rPr>
      <w:lang w:val="es-CO"/>
    </w:rPr>
  </w:style>
  <w:style w:type="paragraph" w:customStyle="1" w:styleId="Default">
    <w:name w:val="Default"/>
    <w:link w:val="DefaultCar"/>
    <w:rsid w:val="00C30D14"/>
    <w:pPr>
      <w:autoSpaceDE w:val="0"/>
      <w:autoSpaceDN w:val="0"/>
      <w:adjustRightInd w:val="0"/>
    </w:pPr>
    <w:rPr>
      <w:rFonts w:ascii="Arial" w:hAnsi="Arial" w:cs="Arial"/>
      <w:color w:val="000000"/>
      <w:lang w:val="es-CO"/>
    </w:rPr>
  </w:style>
  <w:style w:type="paragraph" w:styleId="Textonotapie">
    <w:name w:val="footnote text"/>
    <w:basedOn w:val="Normal"/>
    <w:link w:val="TextonotapieCar"/>
    <w:uiPriority w:val="99"/>
    <w:semiHidden/>
    <w:unhideWhenUsed/>
    <w:rsid w:val="00C30D14"/>
    <w:pPr>
      <w:jc w:val="both"/>
    </w:pPr>
    <w:rPr>
      <w:rFonts w:ascii="Arial" w:hAnsi="Arial" w:cs="Arial"/>
      <w:sz w:val="20"/>
      <w:szCs w:val="20"/>
    </w:rPr>
  </w:style>
  <w:style w:type="character" w:customStyle="1" w:styleId="TextonotapieCar">
    <w:name w:val="Texto nota pie Car"/>
    <w:basedOn w:val="Fuentedeprrafopredeter"/>
    <w:link w:val="Textonotapie"/>
    <w:uiPriority w:val="99"/>
    <w:semiHidden/>
    <w:rsid w:val="00C30D14"/>
    <w:rPr>
      <w:rFonts w:ascii="Arial" w:eastAsia="Times New Roman" w:hAnsi="Arial" w:cs="Arial"/>
      <w:sz w:val="20"/>
      <w:szCs w:val="20"/>
      <w:lang w:val="es-ES" w:eastAsia="es-ES"/>
    </w:rPr>
  </w:style>
  <w:style w:type="character" w:styleId="Refdenotaalpie">
    <w:name w:val="footnote reference"/>
    <w:basedOn w:val="Fuentedeprrafopredeter"/>
    <w:uiPriority w:val="99"/>
    <w:semiHidden/>
    <w:unhideWhenUsed/>
    <w:rsid w:val="00C30D14"/>
    <w:rPr>
      <w:vertAlign w:val="superscript"/>
    </w:rPr>
  </w:style>
  <w:style w:type="character" w:customStyle="1" w:styleId="Textoindependiente3Car">
    <w:name w:val="Texto independiente 3 Car"/>
    <w:basedOn w:val="Fuentedeprrafopredeter"/>
    <w:link w:val="Textoindependiente3"/>
    <w:uiPriority w:val="99"/>
    <w:semiHidden/>
    <w:rsid w:val="00C30D14"/>
    <w:rPr>
      <w:rFonts w:ascii="Arial" w:eastAsia="Times New Roman" w:hAnsi="Arial" w:cs="Times New Roman"/>
      <w:sz w:val="16"/>
      <w:szCs w:val="16"/>
      <w:lang w:val="es-ES" w:eastAsia="es-ES"/>
    </w:rPr>
  </w:style>
  <w:style w:type="paragraph" w:styleId="Textoindependiente3">
    <w:name w:val="Body Text 3"/>
    <w:basedOn w:val="Normal"/>
    <w:link w:val="Textoindependiente3Car"/>
    <w:uiPriority w:val="99"/>
    <w:semiHidden/>
    <w:unhideWhenUsed/>
    <w:rsid w:val="00C30D14"/>
    <w:pPr>
      <w:spacing w:after="120"/>
      <w:jc w:val="both"/>
    </w:pPr>
    <w:rPr>
      <w:rFonts w:ascii="Arial" w:hAnsi="Arial"/>
      <w:sz w:val="16"/>
      <w:szCs w:val="16"/>
    </w:rPr>
  </w:style>
  <w:style w:type="paragraph" w:customStyle="1" w:styleId="Prrafodelista1">
    <w:name w:val="Párrafo de lista1"/>
    <w:basedOn w:val="Normal"/>
    <w:uiPriority w:val="99"/>
    <w:rsid w:val="00C30D14"/>
    <w:pPr>
      <w:ind w:left="708"/>
    </w:pPr>
    <w:rPr>
      <w:rFonts w:eastAsia="Calibri"/>
      <w:lang w:val="es-CO" w:eastAsia="es-CO"/>
    </w:rPr>
  </w:style>
  <w:style w:type="paragraph" w:styleId="Textoindependiente">
    <w:name w:val="Body Text"/>
    <w:basedOn w:val="Normal"/>
    <w:link w:val="TextoindependienteCar"/>
    <w:unhideWhenUsed/>
    <w:rsid w:val="00C30D14"/>
    <w:pPr>
      <w:spacing w:after="120"/>
      <w:jc w:val="both"/>
    </w:pPr>
    <w:rPr>
      <w:rFonts w:ascii="Arial" w:hAnsi="Arial" w:cs="Arial"/>
    </w:rPr>
  </w:style>
  <w:style w:type="character" w:customStyle="1" w:styleId="TextoindependienteCar">
    <w:name w:val="Texto independiente Car"/>
    <w:basedOn w:val="Fuentedeprrafopredeter"/>
    <w:link w:val="Textoindependiente"/>
    <w:rsid w:val="00C30D14"/>
    <w:rPr>
      <w:rFonts w:ascii="Arial" w:eastAsia="Times New Roman" w:hAnsi="Arial" w:cs="Arial"/>
      <w:sz w:val="24"/>
      <w:szCs w:val="24"/>
      <w:lang w:val="es-ES" w:eastAsia="es-ES"/>
    </w:rPr>
  </w:style>
  <w:style w:type="character" w:styleId="Ttulodellibro">
    <w:name w:val="Book Title"/>
    <w:basedOn w:val="Fuentedeprrafopredeter"/>
    <w:uiPriority w:val="33"/>
    <w:qFormat/>
    <w:rsid w:val="00C30D14"/>
    <w:rPr>
      <w:b/>
      <w:bCs/>
      <w:smallCaps/>
      <w:spacing w:val="5"/>
    </w:rPr>
  </w:style>
  <w:style w:type="character" w:customStyle="1" w:styleId="Textoindependiente2Car">
    <w:name w:val="Texto independiente 2 Car"/>
    <w:basedOn w:val="Fuentedeprrafopredeter"/>
    <w:link w:val="Textoindependiente2"/>
    <w:uiPriority w:val="99"/>
    <w:semiHidden/>
    <w:rsid w:val="00C30D14"/>
    <w:rPr>
      <w:rFonts w:ascii="Arial" w:eastAsia="Times New Roman" w:hAnsi="Arial" w:cs="Arial"/>
      <w:sz w:val="24"/>
      <w:szCs w:val="24"/>
      <w:lang w:val="es-ES" w:eastAsia="es-ES"/>
    </w:rPr>
  </w:style>
  <w:style w:type="paragraph" w:styleId="Textoindependiente2">
    <w:name w:val="Body Text 2"/>
    <w:basedOn w:val="Normal"/>
    <w:link w:val="Textoindependiente2Car"/>
    <w:uiPriority w:val="99"/>
    <w:semiHidden/>
    <w:unhideWhenUsed/>
    <w:rsid w:val="00C30D14"/>
    <w:pPr>
      <w:spacing w:after="120" w:line="480" w:lineRule="auto"/>
      <w:jc w:val="both"/>
    </w:pPr>
    <w:rPr>
      <w:rFonts w:ascii="Arial" w:hAnsi="Arial" w:cs="Arial"/>
    </w:rPr>
  </w:style>
  <w:style w:type="paragraph" w:customStyle="1" w:styleId="subtitulos">
    <w:name w:val="subtitulos"/>
    <w:basedOn w:val="Normal"/>
    <w:rsid w:val="00C30D14"/>
    <w:pPr>
      <w:spacing w:before="100" w:beforeAutospacing="1" w:after="100" w:afterAutospacing="1"/>
    </w:pPr>
    <w:rPr>
      <w:lang w:val="es-CO" w:eastAsia="es-CO"/>
    </w:rPr>
  </w:style>
  <w:style w:type="character" w:customStyle="1" w:styleId="TtuloCar">
    <w:name w:val="Título Car"/>
    <w:aliases w:val="Car Car,Car Car Car Car,Car Car Car Car Car Car,Car4 Car,Car5 Car, Car Car, Car Car Car Car, Car Car Car Car Car Car, Car4 Car,Title Car"/>
    <w:basedOn w:val="Fuentedeprrafopredeter"/>
    <w:link w:val="Ttulo"/>
    <w:uiPriority w:val="99"/>
    <w:rsid w:val="00C30D14"/>
    <w:rPr>
      <w:rFonts w:ascii="Century Gothic" w:eastAsia="Calibri" w:hAnsi="Century Gothic" w:cs="Times New Roman"/>
      <w:b/>
      <w:bCs/>
      <w:sz w:val="24"/>
      <w:szCs w:val="24"/>
      <w:lang w:val="es-ES" w:eastAsia="es-ES"/>
    </w:rPr>
  </w:style>
  <w:style w:type="paragraph" w:customStyle="1" w:styleId="estilo1">
    <w:name w:val="estilo1"/>
    <w:basedOn w:val="Normal"/>
    <w:rsid w:val="00C30D14"/>
    <w:pPr>
      <w:spacing w:before="230" w:after="230" w:line="216" w:lineRule="atLeast"/>
      <w:ind w:left="230" w:right="230"/>
    </w:pPr>
    <w:rPr>
      <w:rFonts w:ascii="Verdana" w:hAnsi="Verdana"/>
      <w:color w:val="000000"/>
      <w:sz w:val="18"/>
      <w:szCs w:val="18"/>
      <w:lang w:val="es-CO" w:eastAsia="es-CO"/>
    </w:rPr>
  </w:style>
  <w:style w:type="paragraph" w:styleId="Textocomentario">
    <w:name w:val="annotation text"/>
    <w:basedOn w:val="Normal"/>
    <w:link w:val="TextocomentarioCar"/>
    <w:uiPriority w:val="99"/>
    <w:unhideWhenUsed/>
    <w:rsid w:val="00C30D14"/>
    <w:pPr>
      <w:jc w:val="both"/>
    </w:pPr>
    <w:rPr>
      <w:rFonts w:ascii="Arial" w:hAnsi="Arial" w:cs="Arial"/>
      <w:sz w:val="20"/>
      <w:szCs w:val="20"/>
    </w:rPr>
  </w:style>
  <w:style w:type="character" w:customStyle="1" w:styleId="TextocomentarioCar">
    <w:name w:val="Texto comentario Car"/>
    <w:basedOn w:val="Fuentedeprrafopredeter"/>
    <w:link w:val="Textocomentario"/>
    <w:uiPriority w:val="99"/>
    <w:rsid w:val="00C30D14"/>
    <w:rPr>
      <w:rFonts w:ascii="Arial" w:eastAsia="Times New Roman" w:hAnsi="Arial" w:cs="Arial"/>
      <w:sz w:val="20"/>
      <w:szCs w:val="20"/>
      <w:lang w:val="es-ES" w:eastAsia="es-ES"/>
    </w:rPr>
  </w:style>
  <w:style w:type="character" w:customStyle="1" w:styleId="baj">
    <w:name w:val="b_aj"/>
    <w:rsid w:val="00C30D14"/>
  </w:style>
  <w:style w:type="character" w:styleId="Nmerodepgina">
    <w:name w:val="page number"/>
    <w:basedOn w:val="Fuentedeprrafopredeter"/>
    <w:rsid w:val="00C30D14"/>
  </w:style>
  <w:style w:type="paragraph" w:customStyle="1" w:styleId="Ttulo10">
    <w:name w:val="Título1"/>
    <w:basedOn w:val="Normal"/>
    <w:qFormat/>
    <w:rsid w:val="00C30D14"/>
    <w:pPr>
      <w:jc w:val="center"/>
    </w:pPr>
    <w:rPr>
      <w:rFonts w:ascii="Century Gothic" w:hAnsi="Century Gothic"/>
      <w:b/>
      <w:sz w:val="20"/>
    </w:rPr>
  </w:style>
  <w:style w:type="character" w:customStyle="1" w:styleId="textonavy1">
    <w:name w:val="texto_navy1"/>
    <w:rsid w:val="00C30D14"/>
    <w:rPr>
      <w:color w:val="000080"/>
    </w:rPr>
  </w:style>
  <w:style w:type="paragraph" w:customStyle="1" w:styleId="CM46">
    <w:name w:val="CM46"/>
    <w:basedOn w:val="Default"/>
    <w:next w:val="Default"/>
    <w:uiPriority w:val="99"/>
    <w:rsid w:val="00C30D14"/>
    <w:rPr>
      <w:color w:val="auto"/>
    </w:rPr>
  </w:style>
  <w:style w:type="character" w:customStyle="1" w:styleId="AsuntodelcomentarioCar">
    <w:name w:val="Asunto del comentario Car"/>
    <w:basedOn w:val="TextocomentarioCar"/>
    <w:link w:val="Asuntodelcomentario"/>
    <w:uiPriority w:val="99"/>
    <w:semiHidden/>
    <w:rsid w:val="00C30D14"/>
    <w:rPr>
      <w:rFonts w:ascii="Times New Roman" w:eastAsia="Times New Roman" w:hAnsi="Times New Roman" w:cs="Times New Roman"/>
      <w:b/>
      <w:bCs/>
      <w:sz w:val="20"/>
      <w:szCs w:val="20"/>
      <w:lang w:val="es-CO" w:eastAsia="es-CO"/>
    </w:rPr>
  </w:style>
  <w:style w:type="paragraph" w:styleId="Asuntodelcomentario">
    <w:name w:val="annotation subject"/>
    <w:basedOn w:val="Textocomentario"/>
    <w:next w:val="Textocomentario"/>
    <w:link w:val="AsuntodelcomentarioCar"/>
    <w:uiPriority w:val="99"/>
    <w:semiHidden/>
    <w:unhideWhenUsed/>
    <w:rsid w:val="00C30D14"/>
    <w:pPr>
      <w:jc w:val="left"/>
    </w:pPr>
    <w:rPr>
      <w:rFonts w:ascii="Times New Roman" w:hAnsi="Times New Roman" w:cs="Times New Roman"/>
      <w:b/>
      <w:bCs/>
      <w:lang w:val="es-CO" w:eastAsia="es-CO"/>
    </w:rPr>
  </w:style>
  <w:style w:type="paragraph" w:customStyle="1" w:styleId="western">
    <w:name w:val="western"/>
    <w:basedOn w:val="Normal"/>
    <w:rsid w:val="00C30D14"/>
    <w:pPr>
      <w:spacing w:before="100" w:beforeAutospacing="1" w:after="100" w:afterAutospacing="1"/>
    </w:pPr>
    <w:rPr>
      <w:lang w:val="es-MX" w:eastAsia="es-MX"/>
    </w:rPr>
  </w:style>
  <w:style w:type="character" w:customStyle="1" w:styleId="TextonotaalfinalCar">
    <w:name w:val="Texto nota al final Car"/>
    <w:basedOn w:val="Fuentedeprrafopredeter"/>
    <w:link w:val="Textonotaalfinal"/>
    <w:uiPriority w:val="99"/>
    <w:semiHidden/>
    <w:rsid w:val="00C30D14"/>
    <w:rPr>
      <w:rFonts w:ascii="Times New Roman" w:eastAsia="Times New Roman" w:hAnsi="Times New Roman" w:cs="Times New Roman"/>
      <w:sz w:val="20"/>
      <w:szCs w:val="20"/>
      <w:lang w:val="es-CO" w:eastAsia="es-CO"/>
    </w:rPr>
  </w:style>
  <w:style w:type="paragraph" w:styleId="Textonotaalfinal">
    <w:name w:val="endnote text"/>
    <w:basedOn w:val="Normal"/>
    <w:link w:val="TextonotaalfinalCar"/>
    <w:uiPriority w:val="99"/>
    <w:semiHidden/>
    <w:unhideWhenUsed/>
    <w:rsid w:val="00C30D14"/>
    <w:rPr>
      <w:sz w:val="20"/>
      <w:szCs w:val="20"/>
      <w:lang w:val="es-CO" w:eastAsia="es-CO"/>
    </w:rPr>
  </w:style>
  <w:style w:type="paragraph" w:customStyle="1" w:styleId="xl65">
    <w:name w:val="xl65"/>
    <w:basedOn w:val="Normal"/>
    <w:rsid w:val="00C30D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CO" w:eastAsia="es-CO"/>
    </w:rPr>
  </w:style>
  <w:style w:type="paragraph" w:customStyle="1" w:styleId="xl66">
    <w:name w:val="xl66"/>
    <w:basedOn w:val="Normal"/>
    <w:rsid w:val="00C30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CO" w:eastAsia="es-CO"/>
    </w:rPr>
  </w:style>
  <w:style w:type="paragraph" w:customStyle="1" w:styleId="xl67">
    <w:name w:val="xl67"/>
    <w:basedOn w:val="Normal"/>
    <w:rsid w:val="00C30D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CO" w:eastAsia="es-CO"/>
    </w:rPr>
  </w:style>
  <w:style w:type="paragraph" w:customStyle="1" w:styleId="xl68">
    <w:name w:val="xl68"/>
    <w:basedOn w:val="Normal"/>
    <w:rsid w:val="00C30D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CO" w:eastAsia="es-CO"/>
    </w:rPr>
  </w:style>
  <w:style w:type="paragraph" w:customStyle="1" w:styleId="xl69">
    <w:name w:val="xl69"/>
    <w:basedOn w:val="Normal"/>
    <w:rsid w:val="00C30D1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CO" w:eastAsia="es-CO"/>
    </w:rPr>
  </w:style>
  <w:style w:type="paragraph" w:customStyle="1" w:styleId="xl70">
    <w:name w:val="xl70"/>
    <w:basedOn w:val="Normal"/>
    <w:rsid w:val="00C30D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18"/>
      <w:szCs w:val="18"/>
      <w:lang w:val="es-CO" w:eastAsia="es-CO"/>
    </w:rPr>
  </w:style>
  <w:style w:type="paragraph" w:customStyle="1" w:styleId="xl71">
    <w:name w:val="xl71"/>
    <w:basedOn w:val="Normal"/>
    <w:rsid w:val="00C30D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CO" w:eastAsia="es-CO"/>
    </w:rPr>
  </w:style>
  <w:style w:type="paragraph" w:customStyle="1" w:styleId="xl72">
    <w:name w:val="xl72"/>
    <w:basedOn w:val="Normal"/>
    <w:rsid w:val="00C30D14"/>
    <w:pPr>
      <w:spacing w:before="100" w:beforeAutospacing="1" w:after="100" w:afterAutospacing="1"/>
      <w:textAlignment w:val="center"/>
    </w:pPr>
    <w:rPr>
      <w:sz w:val="18"/>
      <w:szCs w:val="18"/>
      <w:lang w:val="es-CO" w:eastAsia="es-CO"/>
    </w:rPr>
  </w:style>
  <w:style w:type="paragraph" w:customStyle="1" w:styleId="xl73">
    <w:name w:val="xl73"/>
    <w:basedOn w:val="Normal"/>
    <w:rsid w:val="00C30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CO" w:eastAsia="es-CO"/>
    </w:rPr>
  </w:style>
  <w:style w:type="paragraph" w:customStyle="1" w:styleId="xl74">
    <w:name w:val="xl74"/>
    <w:basedOn w:val="Normal"/>
    <w:rsid w:val="00C30D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CO" w:eastAsia="es-CO"/>
    </w:rPr>
  </w:style>
  <w:style w:type="paragraph" w:customStyle="1" w:styleId="xl75">
    <w:name w:val="xl75"/>
    <w:basedOn w:val="Normal"/>
    <w:rsid w:val="00C30D14"/>
    <w:pPr>
      <w:spacing w:before="100" w:beforeAutospacing="1" w:after="100" w:afterAutospacing="1"/>
      <w:textAlignment w:val="center"/>
    </w:pPr>
    <w:rPr>
      <w:sz w:val="18"/>
      <w:szCs w:val="18"/>
      <w:lang w:val="es-CO" w:eastAsia="es-CO"/>
    </w:rPr>
  </w:style>
  <w:style w:type="paragraph" w:customStyle="1" w:styleId="xl76">
    <w:name w:val="xl76"/>
    <w:basedOn w:val="Normal"/>
    <w:rsid w:val="00C30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CO" w:eastAsia="es-CO"/>
    </w:rPr>
  </w:style>
  <w:style w:type="paragraph" w:customStyle="1" w:styleId="xl77">
    <w:name w:val="xl77"/>
    <w:basedOn w:val="Normal"/>
    <w:rsid w:val="00C30D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CO" w:eastAsia="es-CO"/>
    </w:rPr>
  </w:style>
  <w:style w:type="paragraph" w:customStyle="1" w:styleId="xl78">
    <w:name w:val="xl78"/>
    <w:basedOn w:val="Normal"/>
    <w:rsid w:val="00C30D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CO" w:eastAsia="es-CO"/>
    </w:rPr>
  </w:style>
  <w:style w:type="paragraph" w:customStyle="1" w:styleId="xl79">
    <w:name w:val="xl79"/>
    <w:basedOn w:val="Normal"/>
    <w:rsid w:val="00C30D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18"/>
      <w:szCs w:val="18"/>
      <w:lang w:val="es-CO" w:eastAsia="es-CO"/>
    </w:rPr>
  </w:style>
  <w:style w:type="paragraph" w:customStyle="1" w:styleId="xl80">
    <w:name w:val="xl80"/>
    <w:basedOn w:val="Normal"/>
    <w:rsid w:val="00C30D14"/>
    <w:pPr>
      <w:pBdr>
        <w:top w:val="single" w:sz="4" w:space="0" w:color="auto"/>
        <w:left w:val="single" w:sz="4" w:space="0" w:color="auto"/>
        <w:bottom w:val="single" w:sz="4" w:space="0" w:color="auto"/>
      </w:pBdr>
      <w:shd w:val="clear" w:color="000000" w:fill="FABF8F"/>
      <w:spacing w:before="100" w:beforeAutospacing="1" w:after="100" w:afterAutospacing="1"/>
      <w:textAlignment w:val="center"/>
    </w:pPr>
    <w:rPr>
      <w:b/>
      <w:bCs/>
      <w:sz w:val="18"/>
      <w:szCs w:val="18"/>
      <w:lang w:val="es-CO" w:eastAsia="es-CO"/>
    </w:rPr>
  </w:style>
  <w:style w:type="paragraph" w:customStyle="1" w:styleId="xl81">
    <w:name w:val="xl81"/>
    <w:basedOn w:val="Normal"/>
    <w:rsid w:val="00C30D14"/>
    <w:pPr>
      <w:pBdr>
        <w:top w:val="single" w:sz="4" w:space="0" w:color="auto"/>
        <w:bottom w:val="single" w:sz="4" w:space="0" w:color="auto"/>
      </w:pBdr>
      <w:shd w:val="clear" w:color="000000" w:fill="FABF8F"/>
      <w:spacing w:before="100" w:beforeAutospacing="1" w:after="100" w:afterAutospacing="1"/>
      <w:textAlignment w:val="center"/>
    </w:pPr>
    <w:rPr>
      <w:b/>
      <w:bCs/>
      <w:sz w:val="18"/>
      <w:szCs w:val="18"/>
      <w:lang w:val="es-CO" w:eastAsia="es-CO"/>
    </w:rPr>
  </w:style>
  <w:style w:type="paragraph" w:customStyle="1" w:styleId="xl82">
    <w:name w:val="xl82"/>
    <w:basedOn w:val="Normal"/>
    <w:rsid w:val="00C30D14"/>
    <w:pPr>
      <w:pBdr>
        <w:top w:val="single" w:sz="4" w:space="0" w:color="auto"/>
        <w:left w:val="single" w:sz="4" w:space="0" w:color="auto"/>
        <w:bottom w:val="single" w:sz="4" w:space="0" w:color="auto"/>
      </w:pBdr>
      <w:shd w:val="clear" w:color="000000" w:fill="FABF8F"/>
      <w:spacing w:before="100" w:beforeAutospacing="1" w:after="100" w:afterAutospacing="1"/>
      <w:textAlignment w:val="center"/>
    </w:pPr>
    <w:rPr>
      <w:b/>
      <w:bCs/>
      <w:sz w:val="18"/>
      <w:szCs w:val="18"/>
      <w:lang w:val="es-CO" w:eastAsia="es-CO"/>
    </w:rPr>
  </w:style>
  <w:style w:type="paragraph" w:customStyle="1" w:styleId="xl83">
    <w:name w:val="xl83"/>
    <w:basedOn w:val="Normal"/>
    <w:rsid w:val="00C30D14"/>
    <w:pPr>
      <w:pBdr>
        <w:top w:val="single" w:sz="4" w:space="0" w:color="auto"/>
        <w:bottom w:val="single" w:sz="4" w:space="0" w:color="auto"/>
      </w:pBdr>
      <w:shd w:val="clear" w:color="000000" w:fill="FABF8F"/>
      <w:spacing w:before="100" w:beforeAutospacing="1" w:after="100" w:afterAutospacing="1"/>
      <w:textAlignment w:val="center"/>
    </w:pPr>
    <w:rPr>
      <w:b/>
      <w:bCs/>
      <w:sz w:val="18"/>
      <w:szCs w:val="18"/>
      <w:lang w:val="es-CO" w:eastAsia="es-CO"/>
    </w:rPr>
  </w:style>
  <w:style w:type="paragraph" w:customStyle="1" w:styleId="xl84">
    <w:name w:val="xl84"/>
    <w:basedOn w:val="Normal"/>
    <w:rsid w:val="00C30D1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lang w:val="es-CO" w:eastAsia="es-CO"/>
    </w:rPr>
  </w:style>
  <w:style w:type="paragraph" w:customStyle="1" w:styleId="xl85">
    <w:name w:val="xl85"/>
    <w:basedOn w:val="Normal"/>
    <w:rsid w:val="00C30D14"/>
    <w:pPr>
      <w:spacing w:before="100" w:beforeAutospacing="1" w:after="100" w:afterAutospacing="1"/>
      <w:jc w:val="center"/>
      <w:textAlignment w:val="center"/>
    </w:pPr>
    <w:rPr>
      <w:sz w:val="18"/>
      <w:szCs w:val="18"/>
      <w:lang w:val="es-CO" w:eastAsia="es-CO"/>
    </w:rPr>
  </w:style>
  <w:style w:type="paragraph" w:styleId="HTMLconformatoprevio">
    <w:name w:val="HTML Preformatted"/>
    <w:basedOn w:val="Normal"/>
    <w:link w:val="HTMLconformatoprevioCar"/>
    <w:uiPriority w:val="99"/>
    <w:unhideWhenUsed/>
    <w:rsid w:val="00C30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C30D14"/>
    <w:rPr>
      <w:rFonts w:ascii="Courier New" w:eastAsia="Times New Roman" w:hAnsi="Courier New" w:cs="Courier New"/>
      <w:sz w:val="20"/>
      <w:szCs w:val="20"/>
      <w:lang w:val="es-ES" w:eastAsia="es-ES"/>
    </w:rPr>
  </w:style>
  <w:style w:type="paragraph" w:customStyle="1" w:styleId="align-justify">
    <w:name w:val="align-justify"/>
    <w:basedOn w:val="Normal"/>
    <w:rsid w:val="00C30D14"/>
    <w:pPr>
      <w:spacing w:before="100" w:beforeAutospacing="1" w:after="100" w:afterAutospacing="1"/>
    </w:pPr>
    <w:rPr>
      <w:lang w:val="en-US" w:eastAsia="en-US"/>
    </w:rPr>
  </w:style>
  <w:style w:type="character" w:customStyle="1" w:styleId="text-blue">
    <w:name w:val="text-blue"/>
    <w:basedOn w:val="Fuentedeprrafopredeter"/>
    <w:rsid w:val="00C30D14"/>
  </w:style>
  <w:style w:type="paragraph" w:customStyle="1" w:styleId="CM19">
    <w:name w:val="CM19"/>
    <w:basedOn w:val="Normal"/>
    <w:next w:val="Normal"/>
    <w:uiPriority w:val="99"/>
    <w:rsid w:val="00C30D14"/>
    <w:pPr>
      <w:autoSpaceDE w:val="0"/>
      <w:autoSpaceDN w:val="0"/>
      <w:adjustRightInd w:val="0"/>
      <w:spacing w:line="271" w:lineRule="atLeast"/>
    </w:pPr>
    <w:rPr>
      <w:rFonts w:ascii="Arial" w:eastAsia="Calibri" w:hAnsi="Arial" w:cs="Arial"/>
      <w:lang w:val="es-CO" w:eastAsia="es-CO"/>
    </w:rPr>
  </w:style>
  <w:style w:type="character" w:customStyle="1" w:styleId="Mencinsinresolver1">
    <w:name w:val="Mención sin resolver1"/>
    <w:basedOn w:val="Fuentedeprrafopredeter"/>
    <w:uiPriority w:val="99"/>
    <w:semiHidden/>
    <w:unhideWhenUsed/>
    <w:rsid w:val="005045D8"/>
    <w:rPr>
      <w:color w:val="605E5C"/>
      <w:shd w:val="clear" w:color="auto" w:fill="E1DFDD"/>
    </w:rPr>
  </w:style>
  <w:style w:type="character" w:customStyle="1" w:styleId="Mencinsinresolver2">
    <w:name w:val="Mención sin resolver2"/>
    <w:basedOn w:val="Fuentedeprrafopredeter"/>
    <w:uiPriority w:val="99"/>
    <w:semiHidden/>
    <w:unhideWhenUsed/>
    <w:rsid w:val="00802737"/>
    <w:rPr>
      <w:color w:val="605E5C"/>
      <w:shd w:val="clear" w:color="auto" w:fill="E1DFDD"/>
    </w:rPr>
  </w:style>
  <w:style w:type="paragraph" w:customStyle="1" w:styleId="TableParagraph">
    <w:name w:val="Table Paragraph"/>
    <w:basedOn w:val="Normal"/>
    <w:uiPriority w:val="1"/>
    <w:qFormat/>
    <w:rsid w:val="003D5F17"/>
    <w:pPr>
      <w:widowControl w:val="0"/>
      <w:autoSpaceDE w:val="0"/>
      <w:autoSpaceDN w:val="0"/>
      <w:ind w:left="787"/>
    </w:pPr>
    <w:rPr>
      <w:rFonts w:ascii="Arial" w:eastAsia="Arial" w:hAnsi="Arial" w:cs="Arial"/>
      <w:sz w:val="22"/>
      <w:szCs w:val="22"/>
      <w:lang w:bidi="es-ES"/>
    </w:rPr>
  </w:style>
  <w:style w:type="character" w:customStyle="1" w:styleId="DefaultCar">
    <w:name w:val="Default Car"/>
    <w:link w:val="Default"/>
    <w:locked/>
    <w:rsid w:val="003D5F17"/>
    <w:rPr>
      <w:rFonts w:ascii="Arial" w:hAnsi="Arial" w:cs="Arial"/>
      <w:color w:val="000000"/>
      <w:sz w:val="24"/>
      <w:szCs w:val="24"/>
      <w:lang w:val="es-CO"/>
    </w:rPr>
  </w:style>
  <w:style w:type="table" w:customStyle="1" w:styleId="Tablaconcuadrcula1">
    <w:name w:val="Tabla con cuadrícula1"/>
    <w:basedOn w:val="Tablanormal"/>
    <w:next w:val="Tablaconcuadrcula"/>
    <w:uiPriority w:val="39"/>
    <w:rsid w:val="006E2807"/>
    <w:rPr>
      <w:sz w:val="20"/>
      <w:szCs w:val="20"/>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0513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237BB1"/>
    <w:rPr>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rPr>
      <w:sz w:val="20"/>
      <w:szCs w:val="20"/>
    </w:rPr>
    <w:tblPr>
      <w:tblStyleRowBandSize w:val="1"/>
      <w:tblStyleColBandSize w:val="1"/>
      <w:tblCellMar>
        <w:left w:w="108" w:type="dxa"/>
        <w:right w:w="108" w:type="dxa"/>
      </w:tblCellMar>
    </w:tblPr>
  </w:style>
  <w:style w:type="table" w:customStyle="1" w:styleId="a1">
    <w:basedOn w:val="TableNormal0"/>
    <w:rPr>
      <w:sz w:val="20"/>
      <w:szCs w:val="20"/>
    </w:r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numbering" w:customStyle="1" w:styleId="Sinlista1">
    <w:name w:val="Sin lista1"/>
    <w:next w:val="Sinlista"/>
    <w:uiPriority w:val="99"/>
    <w:semiHidden/>
    <w:unhideWhenUsed/>
    <w:rsid w:val="00BD201C"/>
  </w:style>
  <w:style w:type="table" w:customStyle="1" w:styleId="TableNormal1">
    <w:name w:val="Table Normal1"/>
    <w:uiPriority w:val="2"/>
    <w:semiHidden/>
    <w:unhideWhenUsed/>
    <w:qFormat/>
    <w:rsid w:val="00BD201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a4">
    <w:basedOn w:val="TableNormal0"/>
    <w:rPr>
      <w:sz w:val="20"/>
      <w:szCs w:val="20"/>
    </w:rPr>
    <w:tblPr>
      <w:tblStyleRowBandSize w:val="1"/>
      <w:tblStyleColBandSize w:val="1"/>
      <w:tblCellMar>
        <w:left w:w="70" w:type="dxa"/>
        <w:right w:w="70" w:type="dxa"/>
      </w:tblCellMar>
    </w:tblPr>
  </w:style>
  <w:style w:type="table" w:customStyle="1" w:styleId="a5">
    <w:basedOn w:val="TableNormal0"/>
    <w:rPr>
      <w:sz w:val="20"/>
      <w:szCs w:val="20"/>
    </w:rPr>
    <w:tblPr>
      <w:tblStyleRowBandSize w:val="1"/>
      <w:tblStyleColBandSize w:val="1"/>
      <w:tblCellMar>
        <w:left w:w="70" w:type="dxa"/>
        <w:right w:w="70" w:type="dxa"/>
      </w:tblCellMar>
    </w:tblPr>
  </w:style>
  <w:style w:type="table" w:customStyle="1" w:styleId="a6">
    <w:basedOn w:val="TableNormal0"/>
    <w:rPr>
      <w:sz w:val="20"/>
      <w:szCs w:val="20"/>
    </w:rPr>
    <w:tblPr>
      <w:tblStyleRowBandSize w:val="1"/>
      <w:tblStyleColBandSize w:val="1"/>
      <w:tblCellMar>
        <w:left w:w="70" w:type="dxa"/>
        <w:right w:w="70" w:type="dxa"/>
      </w:tblCellMar>
    </w:tblPr>
  </w:style>
  <w:style w:type="table" w:customStyle="1" w:styleId="a7">
    <w:basedOn w:val="TableNormal0"/>
    <w:pPr>
      <w:widowControl w:val="0"/>
    </w:pPr>
    <w:rPr>
      <w:rFonts w:ascii="Calibri" w:eastAsia="Calibri" w:hAnsi="Calibri" w:cs="Calibri"/>
      <w:sz w:val="22"/>
      <w:szCs w:val="22"/>
    </w:rPr>
    <w:tblPr>
      <w:tblStyleRowBandSize w:val="1"/>
      <w:tblStyleColBandSize w:val="1"/>
    </w:tblPr>
  </w:style>
  <w:style w:type="table" w:customStyle="1" w:styleId="a8">
    <w:basedOn w:val="TableNormal0"/>
    <w:rPr>
      <w:sz w:val="20"/>
      <w:szCs w:val="20"/>
    </w:rPr>
    <w:tblPr>
      <w:tblStyleRowBandSize w:val="1"/>
      <w:tblStyleColBandSize w:val="1"/>
      <w:tblCellMar>
        <w:left w:w="70" w:type="dxa"/>
        <w:right w:w="70" w:type="dxa"/>
      </w:tblCellMar>
    </w:tblPr>
  </w:style>
  <w:style w:type="table" w:customStyle="1" w:styleId="a9">
    <w:basedOn w:val="TableNormal0"/>
    <w:rPr>
      <w:sz w:val="20"/>
      <w:szCs w:val="20"/>
    </w:rPr>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8269C7"/>
    <w:rPr>
      <w:color w:val="605E5C"/>
      <w:shd w:val="clear" w:color="auto" w:fill="E1DFDD"/>
    </w:rPr>
  </w:style>
  <w:style w:type="character" w:customStyle="1" w:styleId="CharacterStyle2">
    <w:name w:val="Character Style 2"/>
    <w:uiPriority w:val="99"/>
    <w:rsid w:val="00AB7FB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142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arepublica.co/economia/economia-colombiana-crecio-a-una-tasa-anual-de-96-en-noviembre-segun-el-dane-3288062" TargetMode="External"/><Relationship Id="rId5" Type="http://schemas.openxmlformats.org/officeDocument/2006/relationships/settings" Target="settings.xml"/><Relationship Id="rId15" Type="http://schemas.openxmlformats.org/officeDocument/2006/relationships/hyperlink" Target="https://www.dane.gov.co/files/investigaciones/boletines/ipc/bol_ipc_feb23.pdf"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mailto:gobierno@hatocorozal-casanare.gov.co" TargetMode="External"/><Relationship Id="rId1" Type="http://schemas.openxmlformats.org/officeDocument/2006/relationships/hyperlink" Target="mailto:alcaldia@hatocorozal-casanare.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eQrciW0bVAldrDsHEuIsShSWng==">AMUW2mVy5qeGzjZr5WgTfO/0PaBAxZZAiNYqoZBpBwQ2xJhdDUZv5orlijz/guSMrQ7eNNvdU2gHBuWsaguKPiOboAvZnGA347dwY/7MkZG+69kA+jj49YH7ijElyKumtqIeNQ7ndP/I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1DB656-6B5D-4B99-B009-BB7F8CD1C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14</Pages>
  <Words>3208</Words>
  <Characters>17649</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Jeickson Ricardo Maldonado Perez</cp:lastModifiedBy>
  <cp:revision>56</cp:revision>
  <cp:lastPrinted>2023-04-26T22:19:00Z</cp:lastPrinted>
  <dcterms:created xsi:type="dcterms:W3CDTF">2023-06-05T21:10:00Z</dcterms:created>
  <dcterms:modified xsi:type="dcterms:W3CDTF">2023-06-06T21:31:00Z</dcterms:modified>
</cp:coreProperties>
</file>