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UVA  VERA MIRYAN PATRICIA 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FAMILIAS EN ACCION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Trescientos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$300.000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