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2022072101951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UBALDINA BOTELLO GARCIA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47395013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san antonio vda esmeralda k1 via a yopal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