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2022011300002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$60.278.284,00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CONSORCIO INTER ESMERALDA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901548154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3 7 24 SAN LUIS DE PALENQUE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Sesenta Millones Doscientos Setenta y Ocho Mil Doscientos Ochenta y Cuatro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13058803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Pro adulto mayor 4%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$60.278.284,00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$60.278.284,00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$60.278.284,00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$60.278.284,00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Estampillas cto interventoria nro. 253/2021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