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2023012400033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2023-01-24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IVAN BOTERO GOMEZ SAS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890001600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YOPAL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Treinta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RESOLUCION 200.04.005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2023012400033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2023-01-24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IVAN BOTERO GOMEZ SAS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890001600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YOPAL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Treinta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RESOLUCION 200.04.005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