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2022052401389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$1.711.000,00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CLARAINT (COLOMBIA) S.A.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830011337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Un Millón Setecientos Once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$1.628.000,00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$83.000,00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$1.711.000,00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$1.711.000,00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$1.711.000,00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20220429145500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