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2022052601705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BLANCA FLOR MANTILLA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23794226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Cero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Industria y comercio (ica)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Avisos tableros vigencia actua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CAUSACIÓN No. 0501000946120522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OSCAR JAVIER TRIANA BLANCO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