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2023021501491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2023-02-15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$5.840.000,00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ORGANZACION  TERPERL SA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830095213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7 75 51 PISO 13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Cinco Millones Ochocientos Cuarenta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$5.840.000,00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$5.840.000,00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$5.840.000,00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$5.840.000,00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DE LA GASOLINA ENERO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2023021501491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2023-02-15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$5.840.000,00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ORGANZACION  TERPERL SA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830095213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7 75 51 PISO 13 BOGOTÁ, D.C. (BOGOTÁ, D. C.)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Cinco Millones Ochocientos Cuarenta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13053500001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 tasa a la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$5.840.000,00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11100500052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487-7 sobr. gasolina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$5.840.000,00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$5.840.000,00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$5.840.000,00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DE LA GASOLINA ENERO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