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COLMENARES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74846084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45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Rifas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impuesto rifas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