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2023050201826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SAROM SOLUCIONES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901386044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6A 8 54 TAURAMENA TAURAMENA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0088 DE 2023  / SMC-013-2023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2023050201826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2023-05-02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SAROM SOLUCIONES S.A.S.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901386044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CR 6A 8 54 TAURAMENA TAURAMENA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11100600111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0599 tasa prodeporte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0088 DE 2023  / SMC-013-2023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