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2023022401513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$8.350.528,00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ministerio de hacienda y credito  publico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899999090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8 6C 38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Ocho Millones Trescientos Cincuenta Mil Quinientos Veintiocho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11100600028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320-2 cuenta maestra pg 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$8.350.528,00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$8.350.528,00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SGP PRIMERA DOCEAVA PARTE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2023022401513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$8.350.528,00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ministerio de hacienda y credito  publico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899999090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8 6C 38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Ocho Millones Trescientos Cincuenta Mil Quinientos Veintiocho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11100600028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320-2 cuenta maestra pg 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$8.350.528,00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$8.350.528,00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SGP PRIMERA DOCEAVA PARTE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