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2022030300002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$10.000.000,00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892099392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2 8A 15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Diez Millones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44280301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Para Gastos De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Cta Cte No. 386300000 41-4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FUNCIONAMIENTO FEB_22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