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2022012000041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JULIO FERNANDO VIVAS CRUZ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74849608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 12 91 BR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Rifas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de rifas inversiones cachete.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