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1.033.512,00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Tres Mil Quinientos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2020092300699  / RESOLUCIÓN No 200-08-02-023 DE SEPTIEMBRE 22 DE 2020 - PAGO SESIONES EXTRAORDINARIAS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