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ERVINSON AIMAR MARTINEZ DIAZ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1118648319-5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FOMENTO, DESARROLLO Y PRÁCTICA DEL DEPORTE, LA RECREACIÓN Y EL APROVECHAMIENTO DEL TIEMPO LIBRE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110.10.01.0036 DEL 2021-02-12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110.10.01.0036 DEL 2021-02-12 - PRESTAR LOS SERVICIOS PROFESIONALES COMO REFERENTE DE DEPORTE Y RECREACIÓN DEL MUNICIPIO DE HATO COROZAL,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