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LIMPIEZA DE LOS MUEBLES E INMUEBLES DE LA ALCALDÍA MUNICIPAL DE HATO COROZAL, ADEMAS DE GARANTIZAR EL SERVICIO DE CAFETERÍA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