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$49.875.396,80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$248.961.508,00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$248.961.508,00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DESARROLLAR ACCIONES DEL PLAN DE INTERVENCIONES COLECTIVAS-PIC 2021 EN CUMPLIMIENTO DEL PLAN DECENAL DE SALUD Y PLAN TERRITORIAL DE SALUD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