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ACOMPAÑAMIENTO A LAS DIFERENTES ÁREAS DE LA ADMINISTRACIÓN MUNICIPAL EN LA RECOPILACIÓN Y CONSOLIDACIÓN DE INFORMACIÓN RELACIONADA EN LA FASE 1: INFORME DE GESTIÓN FASE 2: RENDICIÓN DE CUENTAS Y FASE 3: PROCESO DE EMPALME 2019, DE LA ALCALDÍA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