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ALIRIO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4153945-0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110.10.01.022 DEL 2020-02-17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