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ANTONIO MARQUEZ MARTINEZ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1115850878-4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110.10.01.044 DEL 2020-03-06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