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2020-10-19 11:37:14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11100500077 058-0 sobretasa bomberil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$3.096.751,00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