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2021041400362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31.911.610,00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Novecientos Once Mil Seiscientos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2021041300236  / CAUSACION CONTRIBUCIONES 5% CONTRATO DE OBRA PUBLICA No.110.10.01.0169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29.358.662,00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1.595.600,00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319.116,00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31.911.610,00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31.911.610,00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31.911.610,00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