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45.470,00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40525001-0 MARIA FRANCELYCI SANTOS MESA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40525001-0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45.470,00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37.800,00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5.670,00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45.470,00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45.470,00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Cuatrocientos Setenta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45.470,00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40525001-0 MARIA FRANCELYCI SANTOS MESA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40525001-0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45.470,00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37.800,00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5.670,00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45.470,00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45.470,00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Cuatrocientos Setenta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