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ASESORAR JURÍDICAMENTE Y REPRESENTAR JUDICIAL, EXTRAJUDICIAL Y ADMINISTRATIVAMENTE AL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