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2020081200562  / RESOLUCIÓN No 100.04.165 DE AGOSTO 11 DE 2020 - PAGO APORTE A SALUD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