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2022050900428  / RESOLUCIÓN NO 100.04.181 DE MAYO 05 DE 2022 - PAGO SERVICIO DE ACUEDUCTO, ALCANTARILLADO Y ASEO DE LAS DEPENDENCIAS DE LA ADMINISTRACIÓN MUNICIPAL CORRESPONDIENTE AL MES DE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