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2020100900743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1118648319-5 ERVINSON AIMAR MARTINEZ DIAZ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2020100900743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231314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INSTRUCTORES CONTRATADOS PARA LA PRACTICA DEL DEPORTE Y LA RECREACION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DEPORTE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PRESTAR LOS SERVICIOS DE APOYO A LA GESTIÓN COMO REFERENTE DEL DEPORTE Y ACOMPAÑAMIENTO AL COMITÉ DE CONVIVENCIA ESCOLAR DE LAS INSTITUCIONES EDUCATIVAS EN EL MUNICIPIO DE HATO COROZAL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2.900.000,00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2.900.000,00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