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1.937.835,00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Treinta y Siete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2020120200904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1.937.835,00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1.937.835,00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1.937.835,00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1.937.835,00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