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2-37-IAP/2.3.2.02.02.008.400301700.2021851250012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$100.600.640,65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INTERVENTORIA TÉCNICA, ADMINISTRATIVA, JURÍDICA, FINANCIERA Y AMBIENTAL PARA LA CONSTRUCCIÓN DE INFRAESTRUCTURA FÍSICA REQUERIDA PARA LA CORRECTA OPERACIÓN DE LA PLANTA DE TRATAMIENTO DE AGUA POTABLE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