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18:28:49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11100500051 484-4 reg. subsidiado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$622.121,94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$622.121,94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