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2020072700026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62.367.266,00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844003507-8 INSTITUCION EDUCATIVA LUIS HERNANDEZ VARGAS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844003507-8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10 9 33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Dos Millones Trescientos Sesenta y Siete Mil Doscientos Sesenta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100.04.128 DE JUNIO 12 DE 2020 - RECURSOS SIN SITUACIÓN DE FONDOS GRATUIDAD EDUCATIVA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62.367.266,00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62.367.266,00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62.367.266,00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62.367.266,00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