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2022071100915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4153498-5 FERNANDEZ  BRITTO LUIS ALBERTO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4153498-5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2022070800681  / RESOLUCIÓN NO 100.04.332 DE JULIO 7 DE 2022 - GARANTIZAR EL PAGO POR ASISTENCIA A LA PARTICIPACIÓN DE LOS REPRESENTANTES DE LA MES DE PARTICIPACIÓN MUNICIPAL DE VICTIMAS.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