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 YAMILE VIRACACHA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2020080300538  / pago Liquidación contrato de prestación de servicios No.110.10.01.032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