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MILA PINEROS MOLANO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31011358-0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$2.067.024,00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$2.067.024,00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200-08-02-020 DE AGOSTO 31 DE 2020 - PAGO SESIONES ORDINARIAS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