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2022082400625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6.913.081,00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ABRIL DEL 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6.913.081,00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6.913.081,00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6.913.081,00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6.913.081,00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Novecientos Trece Mil Ochenta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2022082400625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6.913.081,00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ABRIL DEL 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6.913.081,00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6.913.081,00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6.913.081,00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6.913.081,00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Novecientos Trece Mil Ochenta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