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$62.878,00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$1.686.164,00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$71.500,00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$127.100,00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$2.099.042,00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NOVIEMBRE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