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800224808-8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100.04.324 DE OCTUBRE 6 DE 2021 - PAGO SEGURIDAD SOCIAL A CONCEJALES MUNICIPALES CORRESPONDIENTE AL MES SEPTIEMBRE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100.04.324 DE OCTUBRE 6 DE 2021 - PAGO SEGURIDAD SOCIAL A CONCEJALES MUNICIPALES CORRESPONDIENTE AL MES SEPTIEMBRE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