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2-35-ISV/2.3.2.02.02.008.400103000.2020851250016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ESTUDIOS Y DISEÑOS PARA LA CONSTRUCCIÓN DE VIVIENDA NUEVA DE INTERÉS SOCIAL EN EL ÁREA URBANA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