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NO 110.10.01.079 DE FEBRERO 25 DE 2022 CUYO OBJETO ES: PRESTAR LOS SERVICIOS FUNERARIOS Y/O EXEQUIALES A LA POBLACIÓN VULNERABLE EN CONDICIÓN DE POBREZA EXTREMA DEL MUNICIPIO DE HATO COROZAL,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NO 110.10.01.079 DE FEBRERO 25 DE 2022 CUYO OBJETO ES: PRESTAR LOS SERVICIOS FUNERARIOS Y/O EXEQUIALES A LA POBLACIÓN VULNERABLE EN CONDICIÓN DE POBREZA EXTREMA DEL MUNICIPIO DE HATO COROZAL,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