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21.438.913,93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Cuatrocientos Treinta y Ocho Mil Novecientos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2020091500655  / RESOLUCIÓN No 100.04.210 DE SEPTIEMBRE 14 DE 2020 - PAGO SUBSIDIOS SERVICIOS PUBLICOS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21.438.913,93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10.283.584,48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7.043.519,36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4.111.810,09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21.438.913,93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21.438.913,93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