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890201578-7 CAJA DE COMPENSACION FAMILAIR COMFENALCO SANTANDER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890201578-7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GONZALEZ VALENCIA 52 69 SOTOMAYOR BUCARAMANGA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890201578-7 CAJA DE COMPENSACION FAMILAIR COMFENALCO SANTANDER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890201578-7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GONZALEZ VALENCIA 52 69 SOTOMAYOR BUCARAMANGA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