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$10.230.175,55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$7.055.159,06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$4.124.960,87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$21.410.295,48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A LOS SERVICIOS PÚBLICOS DOMICILIARIOS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100.04.085 DE ABRIL 03 DE 2020 - SUBSIDIOS SERVICIOS PÚBLICOS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