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1.848.740,00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Cuarenta y Ocho Mil Setecientos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REINTEGRO MAYOR VALOR RETENIDO NOVIEMBRE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1.848.740,00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1.848.740,00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1.848.740,00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1.848.740,00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