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2022060900477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2.239.970,74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SMC-021-2022 CONTRATO DE SUMINISTRO No.0102 DE 08/06/2022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1.119.985,16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559.993,00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559.992,58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1.119.985,16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559.993,00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559.992,58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2.239.970,74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2.239.970,74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Treinta y Nueve Mil Novecientos Setenta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2022060900477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2.239.970,74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SMC-021-2022 CONTRATO DE SUMINISTRO No.0102 DE 08/06/2022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1.119.985,16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559.993,00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559.992,58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1.119.985,16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559.993,00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559.992,58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2.239.970,74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2.239.970,74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Treinta y Nueve Mil Novecientos Setenta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