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278.634,00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100.04.170 DE ABRIL 29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