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2021051900558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3.039.573,00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N8-13 BR EL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Treinta y Nueve Mil Quinientos Setenta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TRANSFERENCIA ENTRE CUENTAS 320-2 Y 139-0 A LA 1593-29 PAGO RETEFUENTE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1593-29 retencion en la fuente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1.600.497,00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1593-29 retencion en la fuente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1.439.076,00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1.600.497,00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1.439.076,00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3.039.573,00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3.039.573,00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