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2022051600349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371.620,88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SMC-014-2022 CONTRATO DE OBRA PUBLICA No.0094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185.810,44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92.905,22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92.905,22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185.810,44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92.905,22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92.905,22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371.620,88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371.620,88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Un Mil Seiscientos Veinte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2022051600349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371.620,88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SMC-014-2022 CONTRATO DE OBRA PUBLICA No.0094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185.810,44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92.905,22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92.905,22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185.810,44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92.905,22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92.905,22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371.620,88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371.620,88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Un Mil Seiscientos Veinte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